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88C8" w14:textId="7CA71DA1" w:rsidR="00990708" w:rsidRDefault="00990708" w:rsidP="00990708">
      <w:pPr>
        <w:autoSpaceDE w:val="0"/>
        <w:autoSpaceDN w:val="0"/>
        <w:adjustRightInd w:val="0"/>
        <w:jc w:val="right"/>
        <w:rPr>
          <w:rFonts w:asciiTheme="majorHAnsi" w:hAnsiTheme="majorHAnsi" w:cstheme="majorHAnsi"/>
          <w:b/>
          <w:sz w:val="18"/>
          <w:szCs w:val="18"/>
          <w:lang w:val="de-DE"/>
        </w:rPr>
      </w:pPr>
      <w:r>
        <w:rPr>
          <w:rFonts w:asciiTheme="majorHAnsi" w:hAnsiTheme="majorHAnsi" w:cstheme="majorHAnsi"/>
          <w:b/>
          <w:sz w:val="18"/>
          <w:szCs w:val="18"/>
          <w:lang w:val="de-DE"/>
        </w:rPr>
        <w:t>Pressekontakt</w:t>
      </w:r>
    </w:p>
    <w:p w14:paraId="38CC3254" w14:textId="77777777" w:rsidR="00990708" w:rsidRDefault="00990708" w:rsidP="00990708">
      <w:pPr>
        <w:pStyle w:val="BodyText2"/>
        <w:jc w:val="right"/>
        <w:rPr>
          <w:rFonts w:asciiTheme="majorHAnsi" w:hAnsiTheme="majorHAnsi" w:cstheme="majorHAnsi"/>
          <w:b w:val="0"/>
          <w:i/>
          <w:sz w:val="18"/>
          <w:szCs w:val="18"/>
          <w:lang w:val="de-DE"/>
        </w:rPr>
      </w:pPr>
      <w:r>
        <w:rPr>
          <w:rFonts w:asciiTheme="majorHAnsi" w:hAnsiTheme="majorHAnsi" w:cstheme="majorHAnsi"/>
          <w:b w:val="0"/>
          <w:i/>
          <w:sz w:val="18"/>
          <w:szCs w:val="18"/>
          <w:lang w:val="de-DE"/>
        </w:rPr>
        <w:t>Daniel Hardt</w:t>
      </w:r>
    </w:p>
    <w:p w14:paraId="0CB399E9" w14:textId="77777777" w:rsidR="00990708" w:rsidRDefault="00990708" w:rsidP="00990708">
      <w:pPr>
        <w:pStyle w:val="BodyText2"/>
        <w:jc w:val="right"/>
        <w:rPr>
          <w:rFonts w:asciiTheme="majorHAnsi" w:hAnsiTheme="majorHAnsi" w:cstheme="majorHAnsi"/>
          <w:b w:val="0"/>
          <w:i/>
          <w:sz w:val="18"/>
          <w:szCs w:val="18"/>
          <w:lang w:val="de-DE"/>
        </w:rPr>
      </w:pPr>
      <w:r>
        <w:rPr>
          <w:rFonts w:asciiTheme="majorHAnsi" w:hAnsiTheme="majorHAnsi" w:cstheme="majorHAnsi"/>
          <w:b w:val="0"/>
          <w:i/>
          <w:sz w:val="18"/>
          <w:szCs w:val="18"/>
          <w:lang w:val="de-DE"/>
        </w:rPr>
        <w:t>Tel.: +49 89 38338-2873</w:t>
      </w:r>
    </w:p>
    <w:p w14:paraId="61242781" w14:textId="77777777" w:rsidR="00990708" w:rsidRPr="00990708" w:rsidRDefault="00990708" w:rsidP="00990708">
      <w:pPr>
        <w:pStyle w:val="BodyText2"/>
        <w:jc w:val="right"/>
        <w:rPr>
          <w:rFonts w:asciiTheme="majorHAnsi" w:hAnsiTheme="majorHAnsi" w:cstheme="majorHAnsi"/>
          <w:b w:val="0"/>
          <w:bCs/>
          <w:i/>
          <w:sz w:val="18"/>
          <w:szCs w:val="18"/>
          <w:lang w:val="de-DE"/>
        </w:rPr>
      </w:pPr>
      <w:r>
        <w:rPr>
          <w:rFonts w:asciiTheme="majorHAnsi" w:hAnsiTheme="majorHAnsi" w:cstheme="majorHAnsi"/>
          <w:b w:val="0"/>
          <w:i/>
          <w:sz w:val="18"/>
          <w:szCs w:val="18"/>
          <w:lang w:val="de-DE"/>
        </w:rPr>
        <w:t xml:space="preserve">E-Mail: </w:t>
      </w:r>
      <w:hyperlink r:id="rId12" w:history="1">
        <w:r w:rsidRPr="00990708">
          <w:rPr>
            <w:rStyle w:val="Hyperlink"/>
            <w:rFonts w:asciiTheme="majorHAnsi" w:hAnsiTheme="majorHAnsi" w:cstheme="majorHAnsi"/>
            <w:b w:val="0"/>
            <w:bCs/>
            <w:i/>
            <w:sz w:val="18"/>
            <w:szCs w:val="18"/>
            <w:lang w:val="de-DE"/>
          </w:rPr>
          <w:t>daniel.hardt@capgemini.com</w:t>
        </w:r>
      </w:hyperlink>
    </w:p>
    <w:p w14:paraId="430C71FB" w14:textId="77777777" w:rsidR="00990708" w:rsidRPr="00D234DD" w:rsidRDefault="00140E0B" w:rsidP="00990708">
      <w:pPr>
        <w:pStyle w:val="BodyText2"/>
        <w:jc w:val="right"/>
        <w:rPr>
          <w:rFonts w:asciiTheme="majorHAnsi" w:hAnsiTheme="majorHAnsi" w:cstheme="majorHAnsi"/>
          <w:b w:val="0"/>
          <w:bCs/>
          <w:i/>
          <w:sz w:val="18"/>
          <w:szCs w:val="18"/>
          <w:lang w:val="de-DE"/>
        </w:rPr>
      </w:pPr>
      <w:hyperlink r:id="rId13" w:history="1">
        <w:r w:rsidR="00990708" w:rsidRPr="00D234DD">
          <w:rPr>
            <w:rStyle w:val="Hyperlink"/>
            <w:rFonts w:asciiTheme="majorHAnsi" w:hAnsiTheme="majorHAnsi" w:cstheme="majorHAnsi"/>
            <w:b w:val="0"/>
            <w:bCs/>
            <w:i/>
            <w:sz w:val="18"/>
            <w:szCs w:val="18"/>
            <w:lang w:val="de-DE"/>
          </w:rPr>
          <w:t>www.twitter.com/CapgeminiDE</w:t>
        </w:r>
      </w:hyperlink>
    </w:p>
    <w:p w14:paraId="72B7059B" w14:textId="77777777" w:rsidR="00972B92" w:rsidRDefault="00972B92" w:rsidP="008E2537">
      <w:pPr>
        <w:spacing w:line="312" w:lineRule="auto"/>
        <w:rPr>
          <w:rFonts w:ascii="Verdana" w:hAnsi="Verdana" w:cstheme="majorHAnsi"/>
          <w:b/>
          <w:sz w:val="18"/>
          <w:szCs w:val="18"/>
          <w:lang w:val="de-DE"/>
        </w:rPr>
      </w:pPr>
    </w:p>
    <w:p w14:paraId="4670CFB1" w14:textId="77777777" w:rsidR="003E78D4" w:rsidRDefault="003E78D4" w:rsidP="008E2537">
      <w:pPr>
        <w:spacing w:line="312" w:lineRule="auto"/>
        <w:rPr>
          <w:rFonts w:ascii="Verdana" w:hAnsi="Verdana" w:cstheme="majorHAnsi"/>
          <w:b/>
          <w:sz w:val="18"/>
          <w:szCs w:val="18"/>
          <w:lang w:val="de-DE"/>
        </w:rPr>
      </w:pPr>
    </w:p>
    <w:p w14:paraId="7297CD24" w14:textId="7A8FED43" w:rsidR="009C0322" w:rsidRDefault="009C0322" w:rsidP="009C0322">
      <w:pPr>
        <w:spacing w:line="312" w:lineRule="auto"/>
        <w:jc w:val="center"/>
        <w:rPr>
          <w:rFonts w:ascii="Verdana" w:hAnsi="Verdana" w:cstheme="majorHAnsi"/>
          <w:b/>
          <w:sz w:val="24"/>
          <w:szCs w:val="24"/>
          <w:lang w:val="de-DE"/>
        </w:rPr>
      </w:pPr>
      <w:r w:rsidRPr="00706EA3">
        <w:rPr>
          <w:rFonts w:ascii="Verdana" w:hAnsi="Verdana" w:cstheme="majorHAnsi"/>
          <w:b/>
          <w:sz w:val="24"/>
          <w:szCs w:val="24"/>
          <w:lang w:val="de-DE"/>
        </w:rPr>
        <w:t>Künstliche Intelligenz:</w:t>
      </w:r>
      <w:r>
        <w:rPr>
          <w:rFonts w:ascii="Verdana" w:hAnsi="Verdana" w:cstheme="majorHAnsi"/>
          <w:b/>
          <w:sz w:val="24"/>
          <w:szCs w:val="24"/>
          <w:lang w:val="de-DE"/>
        </w:rPr>
        <w:t xml:space="preserve"> Unternehmen handeln bei ethischen Fragestellungen noch nicht gemäß ihres Problembewusstseins</w:t>
      </w:r>
    </w:p>
    <w:p w14:paraId="1FF57A8F" w14:textId="77777777" w:rsidR="009F7A42" w:rsidRDefault="009F7A42" w:rsidP="00706EA3">
      <w:pPr>
        <w:spacing w:line="312" w:lineRule="auto"/>
        <w:jc w:val="center"/>
        <w:rPr>
          <w:rFonts w:ascii="Verdana" w:hAnsi="Verdana" w:cstheme="majorHAnsi"/>
          <w:b/>
          <w:sz w:val="24"/>
          <w:szCs w:val="24"/>
          <w:lang w:val="de-DE"/>
        </w:rPr>
      </w:pPr>
    </w:p>
    <w:p w14:paraId="600841F8" w14:textId="0EBF8D81" w:rsidR="00737E6F" w:rsidRDefault="00737E6F" w:rsidP="0042524C">
      <w:pPr>
        <w:spacing w:line="312" w:lineRule="auto"/>
        <w:jc w:val="both"/>
        <w:rPr>
          <w:rFonts w:ascii="Verdana" w:hAnsi="Verdana" w:cstheme="majorHAnsi"/>
          <w:b/>
          <w:bCs/>
          <w:sz w:val="18"/>
          <w:szCs w:val="18"/>
          <w:lang w:val="de-DE"/>
        </w:rPr>
      </w:pPr>
      <w:r>
        <w:rPr>
          <w:rFonts w:ascii="Verdana" w:hAnsi="Verdana" w:cstheme="majorHAnsi"/>
          <w:b/>
          <w:bCs/>
          <w:sz w:val="18"/>
          <w:szCs w:val="18"/>
          <w:lang w:val="de-DE"/>
        </w:rPr>
        <w:t>Berlin</w:t>
      </w:r>
      <w:r w:rsidRPr="00737E6F">
        <w:rPr>
          <w:rFonts w:ascii="Verdana" w:hAnsi="Verdana" w:cstheme="majorHAnsi"/>
          <w:b/>
          <w:bCs/>
          <w:sz w:val="18"/>
          <w:szCs w:val="18"/>
          <w:lang w:val="de-DE"/>
        </w:rPr>
        <w:t xml:space="preserve">, </w:t>
      </w:r>
      <w:r w:rsidR="00C8265D">
        <w:rPr>
          <w:rFonts w:ascii="Verdana" w:hAnsi="Verdana" w:cstheme="majorHAnsi"/>
          <w:b/>
          <w:bCs/>
          <w:sz w:val="18"/>
          <w:szCs w:val="18"/>
          <w:lang w:val="de-DE"/>
        </w:rPr>
        <w:t>1. Oktober</w:t>
      </w:r>
      <w:r w:rsidRPr="00B43E54">
        <w:rPr>
          <w:rFonts w:ascii="Verdana" w:hAnsi="Verdana" w:cstheme="majorHAnsi"/>
          <w:b/>
          <w:bCs/>
          <w:sz w:val="18"/>
          <w:szCs w:val="18"/>
          <w:lang w:val="de-DE"/>
        </w:rPr>
        <w:t xml:space="preserve"> 2020</w:t>
      </w:r>
      <w:r w:rsidRPr="00737E6F">
        <w:rPr>
          <w:rFonts w:ascii="Verdana" w:hAnsi="Verdana" w:cstheme="majorHAnsi"/>
          <w:b/>
          <w:bCs/>
          <w:sz w:val="18"/>
          <w:szCs w:val="18"/>
          <w:lang w:val="de-DE"/>
        </w:rPr>
        <w:t xml:space="preserve"> </w:t>
      </w:r>
      <w:r>
        <w:rPr>
          <w:rFonts w:ascii="Verdana" w:hAnsi="Verdana" w:cstheme="majorHAnsi"/>
          <w:b/>
          <w:bCs/>
          <w:sz w:val="18"/>
          <w:szCs w:val="18"/>
          <w:lang w:val="de-DE"/>
        </w:rPr>
        <w:t>–</w:t>
      </w:r>
      <w:r w:rsidRPr="00737E6F">
        <w:rPr>
          <w:rFonts w:ascii="Verdana" w:hAnsi="Verdana" w:cstheme="majorHAnsi"/>
          <w:b/>
          <w:bCs/>
          <w:sz w:val="18"/>
          <w:szCs w:val="18"/>
          <w:lang w:val="de-DE"/>
        </w:rPr>
        <w:t xml:space="preserve"> </w:t>
      </w:r>
      <w:r w:rsidR="00274141" w:rsidRPr="00274141">
        <w:rPr>
          <w:rFonts w:ascii="Verdana" w:hAnsi="Verdana" w:cstheme="majorHAnsi"/>
          <w:b/>
          <w:bCs/>
          <w:sz w:val="18"/>
          <w:szCs w:val="18"/>
          <w:lang w:val="de-DE"/>
        </w:rPr>
        <w:t>Das Bewusstsein für ethische Fragestellungen</w:t>
      </w:r>
      <w:r w:rsidR="00274141">
        <w:rPr>
          <w:rFonts w:ascii="Verdana" w:hAnsi="Verdana" w:cstheme="majorHAnsi"/>
          <w:b/>
          <w:bCs/>
          <w:sz w:val="18"/>
          <w:szCs w:val="18"/>
          <w:lang w:val="de-DE"/>
        </w:rPr>
        <w:t xml:space="preserve"> beim Einsatz von Künstlicher Intelligenz (KI)</w:t>
      </w:r>
      <w:r w:rsidR="00274141" w:rsidRPr="00274141">
        <w:rPr>
          <w:rFonts w:ascii="Verdana" w:hAnsi="Verdana" w:cstheme="majorHAnsi"/>
          <w:b/>
          <w:bCs/>
          <w:sz w:val="18"/>
          <w:szCs w:val="18"/>
          <w:lang w:val="de-DE"/>
        </w:rPr>
        <w:t xml:space="preserve"> ist in Unternehmen und Verwaltungen</w:t>
      </w:r>
      <w:r w:rsidR="00274141">
        <w:rPr>
          <w:rFonts w:ascii="Verdana" w:hAnsi="Verdana" w:cstheme="majorHAnsi"/>
          <w:b/>
          <w:bCs/>
          <w:sz w:val="18"/>
          <w:szCs w:val="18"/>
          <w:lang w:val="de-DE"/>
        </w:rPr>
        <w:t xml:space="preserve"> gestiegen. </w:t>
      </w:r>
      <w:r w:rsidR="00121186">
        <w:rPr>
          <w:rFonts w:ascii="Verdana" w:hAnsi="Verdana" w:cstheme="majorHAnsi"/>
          <w:b/>
          <w:bCs/>
          <w:sz w:val="18"/>
          <w:szCs w:val="18"/>
          <w:lang w:val="de-DE"/>
        </w:rPr>
        <w:t>Dennoch f</w:t>
      </w:r>
      <w:r w:rsidR="00FF7B9B">
        <w:rPr>
          <w:rFonts w:ascii="Verdana" w:hAnsi="Verdana" w:cstheme="majorHAnsi"/>
          <w:b/>
          <w:bCs/>
          <w:sz w:val="18"/>
          <w:szCs w:val="18"/>
          <w:lang w:val="de-DE"/>
        </w:rPr>
        <w:t>ällt</w:t>
      </w:r>
      <w:r w:rsidR="00121186">
        <w:rPr>
          <w:rFonts w:ascii="Verdana" w:hAnsi="Verdana" w:cstheme="majorHAnsi"/>
          <w:b/>
          <w:bCs/>
          <w:sz w:val="18"/>
          <w:szCs w:val="18"/>
          <w:lang w:val="de-DE"/>
        </w:rPr>
        <w:t xml:space="preserve"> </w:t>
      </w:r>
      <w:r w:rsidR="00FF7B9B">
        <w:rPr>
          <w:rFonts w:ascii="Verdana" w:hAnsi="Verdana" w:cstheme="majorHAnsi"/>
          <w:b/>
          <w:bCs/>
          <w:sz w:val="18"/>
          <w:szCs w:val="18"/>
          <w:lang w:val="de-DE"/>
        </w:rPr>
        <w:t xml:space="preserve">die </w:t>
      </w:r>
      <w:r w:rsidR="006C72F1">
        <w:rPr>
          <w:rFonts w:ascii="Verdana" w:hAnsi="Verdana" w:cstheme="majorHAnsi"/>
          <w:b/>
          <w:bCs/>
          <w:sz w:val="18"/>
          <w:szCs w:val="18"/>
          <w:lang w:val="de-DE"/>
        </w:rPr>
        <w:t xml:space="preserve">diesjährige </w:t>
      </w:r>
      <w:r w:rsidR="00FF7B9B">
        <w:rPr>
          <w:rFonts w:ascii="Verdana" w:hAnsi="Verdana" w:cstheme="majorHAnsi"/>
          <w:b/>
          <w:bCs/>
          <w:sz w:val="18"/>
          <w:szCs w:val="18"/>
          <w:lang w:val="de-DE"/>
        </w:rPr>
        <w:t>Erfolgs</w:t>
      </w:r>
      <w:r w:rsidR="00C8265D">
        <w:rPr>
          <w:rFonts w:ascii="Verdana" w:hAnsi="Verdana" w:cstheme="majorHAnsi"/>
          <w:b/>
          <w:bCs/>
          <w:sz w:val="18"/>
          <w:szCs w:val="18"/>
          <w:lang w:val="de-DE"/>
        </w:rPr>
        <w:t>b</w:t>
      </w:r>
      <w:r w:rsidR="00121186">
        <w:rPr>
          <w:rFonts w:ascii="Verdana" w:hAnsi="Verdana" w:cstheme="majorHAnsi"/>
          <w:b/>
          <w:bCs/>
          <w:sz w:val="18"/>
          <w:szCs w:val="18"/>
          <w:lang w:val="de-DE"/>
        </w:rPr>
        <w:t>ilanz gemischt</w:t>
      </w:r>
      <w:r w:rsidR="006C72F1">
        <w:rPr>
          <w:rFonts w:ascii="Verdana" w:hAnsi="Verdana" w:cstheme="majorHAnsi"/>
          <w:b/>
          <w:bCs/>
          <w:sz w:val="18"/>
          <w:szCs w:val="18"/>
          <w:lang w:val="de-DE"/>
        </w:rPr>
        <w:t xml:space="preserve"> aus, da nur in Teilbereichen</w:t>
      </w:r>
      <w:r w:rsidR="00121186">
        <w:rPr>
          <w:rFonts w:ascii="Verdana" w:hAnsi="Verdana" w:cstheme="majorHAnsi"/>
          <w:b/>
          <w:bCs/>
          <w:sz w:val="18"/>
          <w:szCs w:val="18"/>
          <w:lang w:val="de-DE"/>
        </w:rPr>
        <w:t xml:space="preserve"> </w:t>
      </w:r>
      <w:r w:rsidR="008639BB">
        <w:rPr>
          <w:rFonts w:ascii="Verdana" w:hAnsi="Verdana" w:cstheme="majorHAnsi"/>
          <w:b/>
          <w:bCs/>
          <w:sz w:val="18"/>
          <w:szCs w:val="18"/>
          <w:lang w:val="de-DE"/>
        </w:rPr>
        <w:t>Verbesserungen erzielt</w:t>
      </w:r>
      <w:r w:rsidR="006C72F1">
        <w:rPr>
          <w:rFonts w:ascii="Verdana" w:hAnsi="Verdana" w:cstheme="majorHAnsi"/>
          <w:b/>
          <w:bCs/>
          <w:sz w:val="18"/>
          <w:szCs w:val="18"/>
          <w:lang w:val="de-DE"/>
        </w:rPr>
        <w:t xml:space="preserve"> wurden</w:t>
      </w:r>
      <w:r w:rsidR="00121186">
        <w:rPr>
          <w:rFonts w:ascii="Verdana" w:hAnsi="Verdana" w:cstheme="majorHAnsi"/>
          <w:b/>
          <w:bCs/>
          <w:sz w:val="18"/>
          <w:szCs w:val="18"/>
          <w:lang w:val="de-DE"/>
        </w:rPr>
        <w:t>.</w:t>
      </w:r>
      <w:r w:rsidR="00C8265D">
        <w:rPr>
          <w:rFonts w:ascii="Verdana" w:hAnsi="Verdana" w:cstheme="majorHAnsi"/>
          <w:b/>
          <w:bCs/>
          <w:sz w:val="18"/>
          <w:szCs w:val="18"/>
          <w:lang w:val="de-DE"/>
        </w:rPr>
        <w:t xml:space="preserve"> Ein Grund: Nur 53 Prozent der Organisationen verfügen über </w:t>
      </w:r>
      <w:r w:rsidR="008639BB">
        <w:rPr>
          <w:rFonts w:ascii="Verdana" w:hAnsi="Verdana" w:cstheme="majorHAnsi"/>
          <w:b/>
          <w:bCs/>
          <w:sz w:val="18"/>
          <w:szCs w:val="18"/>
          <w:lang w:val="de-DE"/>
        </w:rPr>
        <w:t xml:space="preserve">eine Führungskraft, die für ethische und vertrauenswürdige KI-Systeme verantwortlich ist. Zugleich </w:t>
      </w:r>
      <w:r w:rsidR="006C72F1">
        <w:rPr>
          <w:rFonts w:ascii="Verdana" w:hAnsi="Verdana" w:cstheme="majorHAnsi"/>
          <w:b/>
          <w:bCs/>
          <w:sz w:val="18"/>
          <w:szCs w:val="18"/>
          <w:lang w:val="de-DE"/>
        </w:rPr>
        <w:t>sind</w:t>
      </w:r>
      <w:r w:rsidR="008639BB">
        <w:rPr>
          <w:rFonts w:ascii="Verdana" w:hAnsi="Verdana" w:cstheme="majorHAnsi"/>
          <w:b/>
          <w:bCs/>
          <w:sz w:val="18"/>
          <w:szCs w:val="18"/>
          <w:lang w:val="de-DE"/>
        </w:rPr>
        <w:t xml:space="preserve"> im Vergleich zum Vorjahr </w:t>
      </w:r>
      <w:r w:rsidR="0087771C">
        <w:rPr>
          <w:rFonts w:ascii="Verdana" w:hAnsi="Verdana" w:cstheme="majorHAnsi"/>
          <w:b/>
          <w:bCs/>
          <w:sz w:val="18"/>
          <w:szCs w:val="18"/>
          <w:lang w:val="de-DE"/>
        </w:rPr>
        <w:t xml:space="preserve">mit </w:t>
      </w:r>
      <w:r w:rsidR="008639BB">
        <w:rPr>
          <w:rFonts w:ascii="Verdana" w:hAnsi="Verdana" w:cstheme="majorHAnsi"/>
          <w:b/>
          <w:bCs/>
          <w:sz w:val="18"/>
          <w:szCs w:val="18"/>
          <w:lang w:val="de-DE"/>
        </w:rPr>
        <w:t xml:space="preserve">62 statt 76 Prozent </w:t>
      </w:r>
      <w:r w:rsidR="0087771C">
        <w:rPr>
          <w:rFonts w:ascii="Verdana" w:hAnsi="Verdana" w:cstheme="majorHAnsi"/>
          <w:b/>
          <w:bCs/>
          <w:sz w:val="18"/>
          <w:szCs w:val="18"/>
          <w:lang w:val="de-DE"/>
        </w:rPr>
        <w:t xml:space="preserve">weniger </w:t>
      </w:r>
      <w:r w:rsidR="008639BB">
        <w:rPr>
          <w:rFonts w:ascii="Verdana" w:hAnsi="Verdana" w:cstheme="majorHAnsi"/>
          <w:b/>
          <w:bCs/>
          <w:sz w:val="18"/>
          <w:szCs w:val="18"/>
          <w:lang w:val="de-DE"/>
        </w:rPr>
        <w:t>Verbraucher</w:t>
      </w:r>
      <w:r w:rsidR="006C72F1">
        <w:rPr>
          <w:rFonts w:ascii="Verdana" w:hAnsi="Verdana" w:cstheme="majorHAnsi"/>
          <w:b/>
          <w:bCs/>
          <w:sz w:val="18"/>
          <w:szCs w:val="18"/>
          <w:lang w:val="de-DE"/>
        </w:rPr>
        <w:t xml:space="preserve"> der Ansicht</w:t>
      </w:r>
      <w:r w:rsidR="00C8265D">
        <w:rPr>
          <w:rFonts w:ascii="Verdana" w:hAnsi="Verdana" w:cstheme="majorHAnsi"/>
          <w:b/>
          <w:bCs/>
          <w:sz w:val="18"/>
          <w:szCs w:val="18"/>
          <w:lang w:val="de-DE"/>
        </w:rPr>
        <w:t>, dass Unternehmen vollständig transparent offenlegen, wie persönliche Daten verwendet werden</w:t>
      </w:r>
      <w:r w:rsidR="008639BB">
        <w:rPr>
          <w:rFonts w:ascii="Verdana" w:hAnsi="Verdana" w:cstheme="majorHAnsi"/>
          <w:b/>
          <w:bCs/>
          <w:sz w:val="18"/>
          <w:szCs w:val="18"/>
          <w:lang w:val="de-DE"/>
        </w:rPr>
        <w:t xml:space="preserve">. </w:t>
      </w:r>
      <w:r w:rsidR="00121186">
        <w:rPr>
          <w:rFonts w:ascii="Verdana" w:hAnsi="Verdana" w:cstheme="majorHAnsi"/>
          <w:b/>
          <w:bCs/>
          <w:sz w:val="18"/>
          <w:szCs w:val="18"/>
          <w:lang w:val="de-DE"/>
        </w:rPr>
        <w:t>Zu diesen und weiteren Erkenntnissen kommt die</w:t>
      </w:r>
      <w:r w:rsidR="00CB2EBA">
        <w:rPr>
          <w:rFonts w:ascii="Verdana" w:hAnsi="Verdana" w:cstheme="majorHAnsi"/>
          <w:b/>
          <w:bCs/>
          <w:sz w:val="18"/>
          <w:szCs w:val="18"/>
          <w:lang w:val="de-DE"/>
        </w:rPr>
        <w:t xml:space="preserve"> </w:t>
      </w:r>
      <w:hyperlink r:id="rId14" w:history="1">
        <w:r w:rsidR="00CB2EBA" w:rsidRPr="00CB2EBA">
          <w:rPr>
            <w:rStyle w:val="Hyperlink"/>
            <w:rFonts w:ascii="Verdana" w:hAnsi="Verdana" w:cstheme="majorHAnsi"/>
            <w:b/>
            <w:bCs/>
            <w:sz w:val="18"/>
            <w:szCs w:val="18"/>
            <w:lang w:val="de-DE"/>
          </w:rPr>
          <w:t>Capgemini</w:t>
        </w:r>
      </w:hyperlink>
      <w:r w:rsidR="00121186">
        <w:rPr>
          <w:rFonts w:ascii="Verdana" w:hAnsi="Verdana" w:cstheme="majorHAnsi"/>
          <w:b/>
          <w:bCs/>
          <w:sz w:val="18"/>
          <w:szCs w:val="18"/>
          <w:lang w:val="de-DE"/>
        </w:rPr>
        <w:t xml:space="preserve"> Studie</w:t>
      </w:r>
      <w:r w:rsidR="00071D52" w:rsidRPr="0087771C">
        <w:rPr>
          <w:rFonts w:ascii="Verdana" w:hAnsi="Verdana" w:cstheme="majorHAnsi"/>
          <w:b/>
          <w:bCs/>
          <w:sz w:val="18"/>
          <w:szCs w:val="18"/>
          <w:lang w:val="de-DE"/>
        </w:rPr>
        <w:t xml:space="preserve"> </w:t>
      </w:r>
      <w:r w:rsidR="00071D52" w:rsidRPr="00CB2EBA">
        <w:rPr>
          <w:rFonts w:ascii="Verdana" w:hAnsi="Verdana" w:cstheme="majorHAnsi"/>
          <w:b/>
          <w:sz w:val="18"/>
          <w:szCs w:val="18"/>
          <w:lang w:val="de-DE"/>
        </w:rPr>
        <w:t>“</w:t>
      </w:r>
      <w:r w:rsidR="001A48AA" w:rsidRPr="00CB2EBA">
        <w:rPr>
          <w:lang w:val="de-DE"/>
        </w:rPr>
        <w:t xml:space="preserve"> </w:t>
      </w:r>
      <w:hyperlink r:id="rId15" w:history="1">
        <w:r w:rsidR="001A48AA" w:rsidRPr="00CB2EBA">
          <w:rPr>
            <w:rStyle w:val="Hyperlink"/>
            <w:rFonts w:ascii="Verdana" w:hAnsi="Verdana" w:cstheme="majorHAnsi"/>
            <w:b/>
            <w:sz w:val="18"/>
            <w:szCs w:val="18"/>
            <w:lang w:val="de-DE"/>
          </w:rPr>
          <w:t xml:space="preserve">AI and </w:t>
        </w:r>
        <w:proofErr w:type="spellStart"/>
        <w:r w:rsidR="001A48AA" w:rsidRPr="00CB2EBA">
          <w:rPr>
            <w:rStyle w:val="Hyperlink"/>
            <w:rFonts w:ascii="Verdana" w:hAnsi="Verdana" w:cstheme="majorHAnsi"/>
            <w:b/>
            <w:sz w:val="18"/>
            <w:szCs w:val="18"/>
            <w:lang w:val="de-DE"/>
          </w:rPr>
          <w:t>the</w:t>
        </w:r>
        <w:proofErr w:type="spellEnd"/>
        <w:r w:rsidR="001A48AA" w:rsidRPr="00CB2EBA">
          <w:rPr>
            <w:rStyle w:val="Hyperlink"/>
            <w:rFonts w:ascii="Verdana" w:hAnsi="Verdana" w:cstheme="majorHAnsi"/>
            <w:b/>
            <w:sz w:val="18"/>
            <w:szCs w:val="18"/>
            <w:lang w:val="de-DE"/>
          </w:rPr>
          <w:t xml:space="preserve"> </w:t>
        </w:r>
        <w:proofErr w:type="spellStart"/>
        <w:r w:rsidR="001A48AA" w:rsidRPr="00CB2EBA">
          <w:rPr>
            <w:rStyle w:val="Hyperlink"/>
            <w:rFonts w:ascii="Verdana" w:hAnsi="Verdana" w:cstheme="majorHAnsi"/>
            <w:b/>
            <w:sz w:val="18"/>
            <w:szCs w:val="18"/>
            <w:lang w:val="de-DE"/>
          </w:rPr>
          <w:t>ethical</w:t>
        </w:r>
        <w:proofErr w:type="spellEnd"/>
        <w:r w:rsidR="001A48AA" w:rsidRPr="00CB2EBA">
          <w:rPr>
            <w:rStyle w:val="Hyperlink"/>
            <w:rFonts w:ascii="Verdana" w:hAnsi="Verdana" w:cstheme="majorHAnsi"/>
            <w:b/>
            <w:sz w:val="18"/>
            <w:szCs w:val="18"/>
            <w:lang w:val="de-DE"/>
          </w:rPr>
          <w:t xml:space="preserve"> </w:t>
        </w:r>
        <w:proofErr w:type="spellStart"/>
        <w:r w:rsidR="001A48AA" w:rsidRPr="00CB2EBA">
          <w:rPr>
            <w:rStyle w:val="Hyperlink"/>
            <w:rFonts w:ascii="Verdana" w:hAnsi="Verdana" w:cstheme="majorHAnsi"/>
            <w:b/>
            <w:sz w:val="18"/>
            <w:szCs w:val="18"/>
            <w:lang w:val="de-DE"/>
          </w:rPr>
          <w:t>Conundrum</w:t>
        </w:r>
        <w:proofErr w:type="spellEnd"/>
        <w:r w:rsidR="001A48AA" w:rsidRPr="00CB2EBA">
          <w:rPr>
            <w:rStyle w:val="Hyperlink"/>
            <w:rFonts w:ascii="Verdana" w:hAnsi="Verdana" w:cstheme="majorHAnsi"/>
            <w:b/>
            <w:sz w:val="18"/>
            <w:szCs w:val="18"/>
            <w:lang w:val="de-DE"/>
          </w:rPr>
          <w:t xml:space="preserve">: </w:t>
        </w:r>
        <w:proofErr w:type="spellStart"/>
        <w:r w:rsidR="001A48AA" w:rsidRPr="00CB2EBA">
          <w:rPr>
            <w:rStyle w:val="Hyperlink"/>
            <w:rFonts w:ascii="Verdana" w:hAnsi="Verdana" w:cstheme="majorHAnsi"/>
            <w:b/>
            <w:sz w:val="18"/>
            <w:szCs w:val="18"/>
            <w:lang w:val="de-DE"/>
          </w:rPr>
          <w:t>How</w:t>
        </w:r>
        <w:proofErr w:type="spellEnd"/>
        <w:r w:rsidR="001A48AA" w:rsidRPr="00CB2EBA">
          <w:rPr>
            <w:rStyle w:val="Hyperlink"/>
            <w:rFonts w:ascii="Verdana" w:hAnsi="Verdana" w:cstheme="majorHAnsi"/>
            <w:b/>
            <w:sz w:val="18"/>
            <w:szCs w:val="18"/>
            <w:lang w:val="de-DE"/>
          </w:rPr>
          <w:t xml:space="preserve"> </w:t>
        </w:r>
        <w:proofErr w:type="spellStart"/>
        <w:r w:rsidR="001A48AA" w:rsidRPr="00CB2EBA">
          <w:rPr>
            <w:rStyle w:val="Hyperlink"/>
            <w:rFonts w:ascii="Verdana" w:hAnsi="Verdana" w:cstheme="majorHAnsi"/>
            <w:b/>
            <w:sz w:val="18"/>
            <w:szCs w:val="18"/>
            <w:lang w:val="de-DE"/>
          </w:rPr>
          <w:t>Organizations</w:t>
        </w:r>
        <w:proofErr w:type="spellEnd"/>
        <w:r w:rsidR="001A48AA" w:rsidRPr="00CB2EBA">
          <w:rPr>
            <w:rStyle w:val="Hyperlink"/>
            <w:rFonts w:ascii="Verdana" w:hAnsi="Verdana" w:cstheme="majorHAnsi"/>
            <w:b/>
            <w:sz w:val="18"/>
            <w:szCs w:val="18"/>
            <w:lang w:val="de-DE"/>
          </w:rPr>
          <w:t xml:space="preserve"> </w:t>
        </w:r>
        <w:proofErr w:type="spellStart"/>
        <w:r w:rsidR="001A48AA" w:rsidRPr="00CB2EBA">
          <w:rPr>
            <w:rStyle w:val="Hyperlink"/>
            <w:rFonts w:ascii="Verdana" w:hAnsi="Verdana" w:cstheme="majorHAnsi"/>
            <w:b/>
            <w:sz w:val="18"/>
            <w:szCs w:val="18"/>
            <w:lang w:val="de-DE"/>
          </w:rPr>
          <w:t>can</w:t>
        </w:r>
        <w:proofErr w:type="spellEnd"/>
        <w:r w:rsidR="001A48AA" w:rsidRPr="00CB2EBA">
          <w:rPr>
            <w:rStyle w:val="Hyperlink"/>
            <w:rFonts w:ascii="Verdana" w:hAnsi="Verdana" w:cstheme="majorHAnsi"/>
            <w:b/>
            <w:sz w:val="18"/>
            <w:szCs w:val="18"/>
            <w:lang w:val="de-DE"/>
          </w:rPr>
          <w:t xml:space="preserve"> </w:t>
        </w:r>
        <w:proofErr w:type="spellStart"/>
        <w:r w:rsidR="001A48AA" w:rsidRPr="00CB2EBA">
          <w:rPr>
            <w:rStyle w:val="Hyperlink"/>
            <w:rFonts w:ascii="Verdana" w:hAnsi="Verdana" w:cstheme="majorHAnsi"/>
            <w:b/>
            <w:sz w:val="18"/>
            <w:szCs w:val="18"/>
            <w:lang w:val="de-DE"/>
          </w:rPr>
          <w:t>build</w:t>
        </w:r>
        <w:proofErr w:type="spellEnd"/>
        <w:r w:rsidR="001A48AA" w:rsidRPr="00CB2EBA">
          <w:rPr>
            <w:rStyle w:val="Hyperlink"/>
            <w:rFonts w:ascii="Verdana" w:hAnsi="Verdana" w:cstheme="majorHAnsi"/>
            <w:b/>
            <w:sz w:val="18"/>
            <w:szCs w:val="18"/>
            <w:lang w:val="de-DE"/>
          </w:rPr>
          <w:t xml:space="preserve"> </w:t>
        </w:r>
        <w:proofErr w:type="spellStart"/>
        <w:r w:rsidR="001A48AA" w:rsidRPr="00CB2EBA">
          <w:rPr>
            <w:rStyle w:val="Hyperlink"/>
            <w:rFonts w:ascii="Verdana" w:hAnsi="Verdana" w:cstheme="majorHAnsi"/>
            <w:b/>
            <w:sz w:val="18"/>
            <w:szCs w:val="18"/>
            <w:lang w:val="de-DE"/>
          </w:rPr>
          <w:t>ethically</w:t>
        </w:r>
        <w:proofErr w:type="spellEnd"/>
        <w:r w:rsidR="001A48AA" w:rsidRPr="00CB2EBA">
          <w:rPr>
            <w:rStyle w:val="Hyperlink"/>
            <w:rFonts w:ascii="Verdana" w:hAnsi="Verdana" w:cstheme="majorHAnsi"/>
            <w:b/>
            <w:sz w:val="18"/>
            <w:szCs w:val="18"/>
            <w:lang w:val="de-DE"/>
          </w:rPr>
          <w:t xml:space="preserve"> robust AI Systems and </w:t>
        </w:r>
        <w:proofErr w:type="spellStart"/>
        <w:r w:rsidR="001A48AA" w:rsidRPr="00CB2EBA">
          <w:rPr>
            <w:rStyle w:val="Hyperlink"/>
            <w:rFonts w:ascii="Verdana" w:hAnsi="Verdana" w:cstheme="majorHAnsi"/>
            <w:b/>
            <w:sz w:val="18"/>
            <w:szCs w:val="18"/>
            <w:lang w:val="de-DE"/>
          </w:rPr>
          <w:t>gain</w:t>
        </w:r>
        <w:proofErr w:type="spellEnd"/>
        <w:r w:rsidR="001A48AA" w:rsidRPr="00CB2EBA">
          <w:rPr>
            <w:rStyle w:val="Hyperlink"/>
            <w:rFonts w:ascii="Verdana" w:hAnsi="Verdana" w:cstheme="majorHAnsi"/>
            <w:b/>
            <w:sz w:val="18"/>
            <w:szCs w:val="18"/>
            <w:lang w:val="de-DE"/>
          </w:rPr>
          <w:t xml:space="preserve"> Trust</w:t>
        </w:r>
      </w:hyperlink>
      <w:r w:rsidR="00071D52" w:rsidRPr="0087771C">
        <w:rPr>
          <w:rFonts w:ascii="Verdana" w:hAnsi="Verdana" w:cstheme="majorHAnsi"/>
          <w:b/>
          <w:sz w:val="18"/>
          <w:szCs w:val="18"/>
          <w:lang w:val="de-DE"/>
        </w:rPr>
        <w:t>”</w:t>
      </w:r>
      <w:r w:rsidR="00C8265D">
        <w:rPr>
          <w:rFonts w:ascii="Verdana" w:hAnsi="Verdana" w:cstheme="majorHAnsi"/>
          <w:b/>
          <w:sz w:val="18"/>
          <w:szCs w:val="18"/>
          <w:lang w:val="de-DE"/>
        </w:rPr>
        <w:t>. Sie hebt</w:t>
      </w:r>
      <w:r w:rsidR="00731FA9">
        <w:rPr>
          <w:rFonts w:ascii="Verdana" w:hAnsi="Verdana" w:cstheme="majorHAnsi"/>
          <w:b/>
          <w:sz w:val="18"/>
          <w:szCs w:val="18"/>
          <w:lang w:val="de-DE"/>
        </w:rPr>
        <w:t xml:space="preserve"> auch</w:t>
      </w:r>
      <w:r w:rsidR="00C8265D">
        <w:rPr>
          <w:rFonts w:ascii="Verdana" w:hAnsi="Verdana" w:cstheme="majorHAnsi"/>
          <w:b/>
          <w:sz w:val="18"/>
          <w:szCs w:val="18"/>
          <w:lang w:val="de-DE"/>
        </w:rPr>
        <w:t xml:space="preserve"> hervor, dass</w:t>
      </w:r>
      <w:r w:rsidR="00121186">
        <w:rPr>
          <w:rFonts w:ascii="Verdana" w:hAnsi="Verdana" w:cstheme="majorHAnsi"/>
          <w:b/>
          <w:bCs/>
          <w:sz w:val="18"/>
          <w:szCs w:val="18"/>
          <w:lang w:val="de-DE"/>
        </w:rPr>
        <w:t xml:space="preserve"> der Fokus auf ethische </w:t>
      </w:r>
      <w:r w:rsidR="008639BB">
        <w:rPr>
          <w:rFonts w:ascii="Verdana" w:hAnsi="Verdana" w:cstheme="majorHAnsi"/>
          <w:b/>
          <w:bCs/>
          <w:sz w:val="18"/>
          <w:szCs w:val="18"/>
          <w:lang w:val="de-DE"/>
        </w:rPr>
        <w:t xml:space="preserve">Aspekte </w:t>
      </w:r>
      <w:r w:rsidR="00121186">
        <w:rPr>
          <w:rFonts w:ascii="Verdana" w:hAnsi="Verdana" w:cstheme="majorHAnsi"/>
          <w:b/>
          <w:bCs/>
          <w:sz w:val="18"/>
          <w:szCs w:val="18"/>
          <w:lang w:val="de-DE"/>
        </w:rPr>
        <w:t>entscheidend</w:t>
      </w:r>
      <w:r w:rsidR="00C8265D">
        <w:rPr>
          <w:rFonts w:ascii="Verdana" w:hAnsi="Verdana" w:cstheme="majorHAnsi"/>
          <w:b/>
          <w:bCs/>
          <w:sz w:val="18"/>
          <w:szCs w:val="18"/>
          <w:lang w:val="de-DE"/>
        </w:rPr>
        <w:t xml:space="preserve"> ist</w:t>
      </w:r>
      <w:r w:rsidR="00121186">
        <w:rPr>
          <w:rFonts w:ascii="Verdana" w:hAnsi="Verdana" w:cstheme="majorHAnsi"/>
          <w:b/>
          <w:bCs/>
          <w:sz w:val="18"/>
          <w:szCs w:val="18"/>
          <w:lang w:val="de-DE"/>
        </w:rPr>
        <w:t xml:space="preserve">, um das </w:t>
      </w:r>
      <w:r w:rsidR="001B72DE">
        <w:rPr>
          <w:rFonts w:ascii="Verdana" w:hAnsi="Verdana" w:cstheme="majorHAnsi"/>
          <w:b/>
          <w:bCs/>
          <w:sz w:val="18"/>
          <w:szCs w:val="18"/>
          <w:lang w:val="de-DE"/>
        </w:rPr>
        <w:t>transformative</w:t>
      </w:r>
      <w:r w:rsidR="00121186">
        <w:rPr>
          <w:rFonts w:ascii="Verdana" w:hAnsi="Verdana" w:cstheme="majorHAnsi"/>
          <w:b/>
          <w:bCs/>
          <w:sz w:val="18"/>
          <w:szCs w:val="18"/>
          <w:lang w:val="de-DE"/>
        </w:rPr>
        <w:t xml:space="preserve"> Potenzial von KI für Umwelt, Wirtschaft und Gesellschaft auszuschöpfen. </w:t>
      </w:r>
    </w:p>
    <w:p w14:paraId="40F05443" w14:textId="77777777" w:rsidR="009F302A" w:rsidRDefault="009F302A" w:rsidP="00737E6F">
      <w:pPr>
        <w:spacing w:line="312" w:lineRule="auto"/>
        <w:jc w:val="both"/>
        <w:rPr>
          <w:rFonts w:ascii="Verdana" w:hAnsi="Verdana" w:cstheme="majorHAnsi"/>
          <w:b/>
          <w:bCs/>
          <w:sz w:val="18"/>
          <w:szCs w:val="18"/>
          <w:lang w:val="de-DE"/>
        </w:rPr>
      </w:pPr>
    </w:p>
    <w:p w14:paraId="546B6C74" w14:textId="23CA5B82" w:rsidR="00B8341C" w:rsidRDefault="006C72F1" w:rsidP="00737E6F">
      <w:pPr>
        <w:spacing w:line="312" w:lineRule="auto"/>
        <w:jc w:val="both"/>
        <w:rPr>
          <w:rFonts w:ascii="Verdana" w:hAnsi="Verdana" w:cstheme="majorHAnsi"/>
          <w:sz w:val="18"/>
          <w:szCs w:val="18"/>
          <w:lang w:val="de-DE"/>
        </w:rPr>
      </w:pPr>
      <w:r>
        <w:rPr>
          <w:rFonts w:ascii="Verdana" w:hAnsi="Verdana" w:cstheme="majorHAnsi"/>
          <w:sz w:val="18"/>
          <w:szCs w:val="18"/>
          <w:lang w:val="de-DE"/>
        </w:rPr>
        <w:t>Organisationen</w:t>
      </w:r>
      <w:r w:rsidR="0087771C">
        <w:rPr>
          <w:rFonts w:ascii="Verdana" w:hAnsi="Verdana" w:cstheme="majorHAnsi"/>
          <w:sz w:val="18"/>
          <w:szCs w:val="18"/>
          <w:lang w:val="de-DE"/>
        </w:rPr>
        <w:t xml:space="preserve"> sehen zunehmend den</w:t>
      </w:r>
      <w:r>
        <w:rPr>
          <w:rFonts w:ascii="Verdana" w:hAnsi="Verdana" w:cstheme="majorHAnsi"/>
          <w:sz w:val="18"/>
          <w:szCs w:val="18"/>
          <w:lang w:val="de-DE"/>
        </w:rPr>
        <w:t xml:space="preserve"> Handlungsbedarf</w:t>
      </w:r>
      <w:r w:rsidR="0087771C">
        <w:rPr>
          <w:rFonts w:ascii="Verdana" w:hAnsi="Verdana" w:cstheme="majorHAnsi"/>
          <w:sz w:val="18"/>
          <w:szCs w:val="18"/>
          <w:lang w:val="de-DE"/>
        </w:rPr>
        <w:t xml:space="preserve"> hinsichtlich ethischer KI-Systeme</w:t>
      </w:r>
      <w:r w:rsidR="00274141">
        <w:rPr>
          <w:rFonts w:ascii="Verdana" w:hAnsi="Verdana" w:cstheme="majorHAnsi"/>
          <w:sz w:val="18"/>
          <w:szCs w:val="18"/>
          <w:lang w:val="de-DE"/>
        </w:rPr>
        <w:t>:</w:t>
      </w:r>
      <w:r w:rsidR="00A0587F">
        <w:rPr>
          <w:rFonts w:ascii="Verdana" w:hAnsi="Verdana" w:cstheme="majorHAnsi"/>
          <w:sz w:val="18"/>
          <w:szCs w:val="18"/>
          <w:lang w:val="de-DE"/>
        </w:rPr>
        <w:t xml:space="preserve"> </w:t>
      </w:r>
      <w:r w:rsidR="00D00FE5">
        <w:rPr>
          <w:rFonts w:ascii="Verdana" w:hAnsi="Verdana" w:cstheme="majorHAnsi"/>
          <w:sz w:val="18"/>
          <w:szCs w:val="18"/>
          <w:lang w:val="de-DE"/>
        </w:rPr>
        <w:t xml:space="preserve">45 Prozent </w:t>
      </w:r>
      <w:r>
        <w:rPr>
          <w:rFonts w:ascii="Verdana" w:hAnsi="Verdana" w:cstheme="majorHAnsi"/>
          <w:sz w:val="18"/>
          <w:szCs w:val="18"/>
          <w:lang w:val="de-DE"/>
        </w:rPr>
        <w:t>haben</w:t>
      </w:r>
      <w:r w:rsidR="00D00FE5">
        <w:rPr>
          <w:rFonts w:ascii="Verdana" w:hAnsi="Verdana" w:cstheme="majorHAnsi"/>
          <w:sz w:val="18"/>
          <w:szCs w:val="18"/>
          <w:lang w:val="de-DE"/>
        </w:rPr>
        <w:t xml:space="preserve"> 2020 eine KI-Charta definiert </w:t>
      </w:r>
      <w:r w:rsidR="00D00FE5" w:rsidRPr="002B143E">
        <w:rPr>
          <w:rFonts w:ascii="Verdana" w:hAnsi="Verdana" w:cstheme="majorHAnsi"/>
          <w:sz w:val="18"/>
          <w:szCs w:val="18"/>
          <w:lang w:val="de-DE"/>
        </w:rPr>
        <w:t>(2019: 5 Prozent)</w:t>
      </w:r>
      <w:r w:rsidR="00D00FE5">
        <w:rPr>
          <w:rFonts w:ascii="Verdana" w:hAnsi="Verdana" w:cstheme="majorHAnsi"/>
          <w:sz w:val="18"/>
          <w:szCs w:val="18"/>
          <w:lang w:val="de-DE"/>
        </w:rPr>
        <w:t xml:space="preserve"> und zwei Drittel (65 Prozent) der Führungskräfte </w:t>
      </w:r>
      <w:r w:rsidR="0087771C">
        <w:rPr>
          <w:rFonts w:ascii="Verdana" w:hAnsi="Verdana" w:cstheme="majorHAnsi"/>
          <w:sz w:val="18"/>
          <w:szCs w:val="18"/>
          <w:lang w:val="de-DE"/>
        </w:rPr>
        <w:t>sind sich</w:t>
      </w:r>
      <w:r w:rsidR="00D00FE5">
        <w:rPr>
          <w:rFonts w:ascii="Verdana" w:hAnsi="Verdana" w:cstheme="majorHAnsi"/>
          <w:sz w:val="18"/>
          <w:szCs w:val="18"/>
          <w:lang w:val="de-DE"/>
        </w:rPr>
        <w:t xml:space="preserve"> </w:t>
      </w:r>
      <w:r w:rsidR="00B8341C">
        <w:rPr>
          <w:rFonts w:ascii="Verdana" w:hAnsi="Verdana" w:cstheme="majorHAnsi"/>
          <w:sz w:val="18"/>
          <w:szCs w:val="18"/>
          <w:lang w:val="de-DE"/>
        </w:rPr>
        <w:t xml:space="preserve">bewusst, dass KI-Systeme potenziell </w:t>
      </w:r>
      <w:r w:rsidR="00B41885">
        <w:rPr>
          <w:rFonts w:ascii="Verdana" w:hAnsi="Verdana" w:cstheme="majorHAnsi"/>
          <w:sz w:val="18"/>
          <w:szCs w:val="18"/>
          <w:lang w:val="de-DE"/>
        </w:rPr>
        <w:t xml:space="preserve">zu </w:t>
      </w:r>
      <w:r w:rsidR="00B8341C">
        <w:rPr>
          <w:rFonts w:ascii="Verdana" w:hAnsi="Verdana" w:cstheme="majorHAnsi"/>
          <w:sz w:val="18"/>
          <w:szCs w:val="18"/>
          <w:lang w:val="de-DE"/>
        </w:rPr>
        <w:t>diskriminierend</w:t>
      </w:r>
      <w:r w:rsidR="00B41885">
        <w:rPr>
          <w:rFonts w:ascii="Verdana" w:hAnsi="Verdana" w:cstheme="majorHAnsi"/>
          <w:sz w:val="18"/>
          <w:szCs w:val="18"/>
          <w:lang w:val="de-DE"/>
        </w:rPr>
        <w:t xml:space="preserve">en Entscheidungen führen können. </w:t>
      </w:r>
      <w:r w:rsidR="00E54FC3">
        <w:rPr>
          <w:rFonts w:ascii="Verdana" w:hAnsi="Verdana" w:cstheme="majorHAnsi"/>
          <w:sz w:val="18"/>
          <w:szCs w:val="18"/>
          <w:lang w:val="de-DE"/>
        </w:rPr>
        <w:t>58 Prozent geben zudem an, ihre Mitarbeiter über die möglichen Auswirkungen der KI-Nutzung aufgeklärt zu haben.</w:t>
      </w:r>
      <w:r w:rsidR="00C32D09">
        <w:rPr>
          <w:rFonts w:ascii="Verdana" w:hAnsi="Verdana" w:cstheme="majorHAnsi"/>
          <w:sz w:val="18"/>
          <w:szCs w:val="18"/>
          <w:lang w:val="de-DE"/>
        </w:rPr>
        <w:t xml:space="preserve"> Dennoch verzeichnen KI-Systeme 2020 allein in der ethischen Dimension Erklärbarkeit Fortschritte gegenüber 2019. Zudem meinen nur </w:t>
      </w:r>
      <w:r w:rsidR="00E54FC3">
        <w:rPr>
          <w:rFonts w:ascii="Verdana" w:hAnsi="Verdana" w:cstheme="majorHAnsi"/>
          <w:sz w:val="18"/>
          <w:szCs w:val="18"/>
          <w:lang w:val="de-DE"/>
        </w:rPr>
        <w:t>40 Prozent der KI-Entwickler sowie 27 Prozent der KI-Anwender aus Marketing und Vertrieb</w:t>
      </w:r>
      <w:r w:rsidR="00C32D09">
        <w:rPr>
          <w:rFonts w:ascii="Verdana" w:hAnsi="Verdana" w:cstheme="majorHAnsi"/>
          <w:sz w:val="18"/>
          <w:szCs w:val="18"/>
          <w:lang w:val="de-DE"/>
        </w:rPr>
        <w:t xml:space="preserve"> nachvollziehen zu können, wie Entscheidungen durch KI getroffen werden.</w:t>
      </w:r>
      <w:r w:rsidR="00E54FC3">
        <w:rPr>
          <w:rFonts w:ascii="Verdana" w:hAnsi="Verdana" w:cstheme="majorHAnsi"/>
          <w:sz w:val="18"/>
          <w:szCs w:val="18"/>
          <w:lang w:val="de-DE"/>
        </w:rPr>
        <w:t xml:space="preserve"> Auf Seiten der Verbraucher </w:t>
      </w:r>
      <w:r w:rsidR="002A70A9">
        <w:rPr>
          <w:rFonts w:ascii="Verdana" w:hAnsi="Verdana" w:cstheme="majorHAnsi"/>
          <w:sz w:val="18"/>
          <w:szCs w:val="18"/>
          <w:lang w:val="de-DE"/>
        </w:rPr>
        <w:t>erwarten</w:t>
      </w:r>
      <w:r w:rsidR="000170C6">
        <w:rPr>
          <w:rFonts w:ascii="Verdana" w:hAnsi="Verdana" w:cstheme="majorHAnsi"/>
          <w:sz w:val="18"/>
          <w:szCs w:val="18"/>
          <w:lang w:val="de-DE"/>
        </w:rPr>
        <w:t xml:space="preserve"> hingegen</w:t>
      </w:r>
      <w:r w:rsidR="002A70A9">
        <w:rPr>
          <w:rFonts w:ascii="Verdana" w:hAnsi="Verdana" w:cstheme="majorHAnsi"/>
          <w:sz w:val="18"/>
          <w:szCs w:val="18"/>
          <w:lang w:val="de-DE"/>
        </w:rPr>
        <w:t xml:space="preserve"> </w:t>
      </w:r>
      <w:r w:rsidR="00B41885">
        <w:rPr>
          <w:rFonts w:ascii="Verdana" w:hAnsi="Verdana" w:cstheme="majorHAnsi"/>
          <w:sz w:val="18"/>
          <w:szCs w:val="18"/>
          <w:lang w:val="de-DE"/>
        </w:rPr>
        <w:t>71 Prozent</w:t>
      </w:r>
      <w:r w:rsidR="006B37B8">
        <w:rPr>
          <w:rFonts w:ascii="Verdana" w:hAnsi="Verdana" w:cstheme="majorHAnsi"/>
          <w:sz w:val="18"/>
          <w:szCs w:val="18"/>
          <w:lang w:val="de-DE"/>
        </w:rPr>
        <w:t>, dass</w:t>
      </w:r>
      <w:r w:rsidR="002A70A9">
        <w:rPr>
          <w:rFonts w:ascii="Verdana" w:hAnsi="Verdana" w:cstheme="majorHAnsi"/>
          <w:sz w:val="18"/>
          <w:szCs w:val="18"/>
          <w:lang w:val="de-DE"/>
        </w:rPr>
        <w:t xml:space="preserve"> Unternehmen</w:t>
      </w:r>
      <w:r w:rsidR="006B37B8">
        <w:rPr>
          <w:rFonts w:ascii="Verdana" w:hAnsi="Verdana" w:cstheme="majorHAnsi"/>
          <w:sz w:val="18"/>
          <w:szCs w:val="18"/>
          <w:lang w:val="de-DE"/>
        </w:rPr>
        <w:t xml:space="preserve"> </w:t>
      </w:r>
      <w:r w:rsidR="00B41885">
        <w:rPr>
          <w:rFonts w:ascii="Verdana" w:hAnsi="Verdana" w:cstheme="majorHAnsi"/>
          <w:sz w:val="18"/>
          <w:szCs w:val="18"/>
          <w:lang w:val="de-DE"/>
        </w:rPr>
        <w:t>solche</w:t>
      </w:r>
      <w:r w:rsidR="006B37B8">
        <w:rPr>
          <w:rFonts w:ascii="Verdana" w:hAnsi="Verdana" w:cstheme="majorHAnsi"/>
          <w:sz w:val="18"/>
          <w:szCs w:val="18"/>
          <w:lang w:val="de-DE"/>
        </w:rPr>
        <w:t xml:space="preserve"> Entscheidungen genau her</w:t>
      </w:r>
      <w:r w:rsidR="00EF2FD5">
        <w:rPr>
          <w:rFonts w:ascii="Verdana" w:hAnsi="Verdana" w:cstheme="majorHAnsi"/>
          <w:sz w:val="18"/>
          <w:szCs w:val="18"/>
          <w:lang w:val="de-DE"/>
        </w:rPr>
        <w:t>leiten</w:t>
      </w:r>
      <w:r w:rsidR="006B37B8">
        <w:rPr>
          <w:rFonts w:ascii="Verdana" w:hAnsi="Verdana" w:cstheme="majorHAnsi"/>
          <w:sz w:val="18"/>
          <w:szCs w:val="18"/>
          <w:lang w:val="de-DE"/>
        </w:rPr>
        <w:t xml:space="preserve"> können</w:t>
      </w:r>
      <w:r w:rsidR="007D30F3">
        <w:rPr>
          <w:rFonts w:ascii="Verdana" w:hAnsi="Verdana" w:cstheme="majorHAnsi"/>
          <w:sz w:val="18"/>
          <w:szCs w:val="18"/>
          <w:lang w:val="de-DE"/>
        </w:rPr>
        <w:t>.</w:t>
      </w:r>
      <w:r w:rsidR="00B41885">
        <w:rPr>
          <w:rFonts w:ascii="Verdana" w:hAnsi="Verdana" w:cstheme="majorHAnsi"/>
          <w:sz w:val="18"/>
          <w:szCs w:val="18"/>
          <w:lang w:val="de-DE"/>
        </w:rPr>
        <w:t xml:space="preserve"> W</w:t>
      </w:r>
      <w:r w:rsidR="007D30F3">
        <w:rPr>
          <w:rFonts w:ascii="Verdana" w:hAnsi="Verdana" w:cstheme="majorHAnsi"/>
          <w:sz w:val="18"/>
          <w:szCs w:val="18"/>
          <w:lang w:val="de-DE"/>
        </w:rPr>
        <w:t>eiterhin</w:t>
      </w:r>
      <w:r w:rsidR="00B41885">
        <w:rPr>
          <w:rFonts w:ascii="Verdana" w:hAnsi="Verdana" w:cstheme="majorHAnsi"/>
          <w:sz w:val="18"/>
          <w:szCs w:val="18"/>
          <w:lang w:val="de-DE"/>
        </w:rPr>
        <w:t xml:space="preserve"> setzen 66 Prozent</w:t>
      </w:r>
      <w:r w:rsidR="00497E73">
        <w:rPr>
          <w:rFonts w:ascii="Verdana" w:hAnsi="Verdana" w:cstheme="majorHAnsi"/>
          <w:sz w:val="18"/>
          <w:szCs w:val="18"/>
          <w:lang w:val="de-DE"/>
        </w:rPr>
        <w:t xml:space="preserve"> </w:t>
      </w:r>
      <w:r w:rsidR="007D30F3">
        <w:rPr>
          <w:rFonts w:ascii="Verdana" w:hAnsi="Verdana" w:cstheme="majorHAnsi"/>
          <w:sz w:val="18"/>
          <w:szCs w:val="18"/>
          <w:lang w:val="de-DE"/>
        </w:rPr>
        <w:t>voraus</w:t>
      </w:r>
      <w:r w:rsidR="006B37B8">
        <w:rPr>
          <w:rFonts w:ascii="Verdana" w:hAnsi="Verdana" w:cstheme="majorHAnsi"/>
          <w:sz w:val="18"/>
          <w:szCs w:val="18"/>
          <w:lang w:val="de-DE"/>
        </w:rPr>
        <w:t>, dass KI-Modelle fair und vorurteilsfrei agieren</w:t>
      </w:r>
      <w:r w:rsidR="008E091F">
        <w:rPr>
          <w:rFonts w:ascii="Verdana" w:hAnsi="Verdana" w:cstheme="majorHAnsi"/>
          <w:sz w:val="18"/>
          <w:szCs w:val="18"/>
          <w:lang w:val="de-DE"/>
        </w:rPr>
        <w:t xml:space="preserve"> und Interaktionen transparent ablaufen</w:t>
      </w:r>
      <w:r w:rsidR="006B37B8">
        <w:rPr>
          <w:rFonts w:ascii="Verdana" w:hAnsi="Verdana" w:cstheme="majorHAnsi"/>
          <w:sz w:val="18"/>
          <w:szCs w:val="18"/>
          <w:lang w:val="de-DE"/>
        </w:rPr>
        <w:t xml:space="preserve">. </w:t>
      </w:r>
    </w:p>
    <w:p w14:paraId="1BFB35C2" w14:textId="4AE8D95B" w:rsidR="00B8341C" w:rsidRDefault="00B8341C" w:rsidP="00737E6F">
      <w:pPr>
        <w:spacing w:line="312" w:lineRule="auto"/>
        <w:jc w:val="both"/>
        <w:rPr>
          <w:rFonts w:ascii="Verdana" w:hAnsi="Verdana" w:cstheme="majorHAnsi"/>
          <w:sz w:val="18"/>
          <w:szCs w:val="18"/>
          <w:lang w:val="de-DE"/>
        </w:rPr>
      </w:pPr>
    </w:p>
    <w:p w14:paraId="3B4940CE" w14:textId="77777777" w:rsidR="002A647D" w:rsidRPr="002A647D" w:rsidRDefault="002A647D" w:rsidP="002A647D">
      <w:pPr>
        <w:spacing w:line="312" w:lineRule="auto"/>
        <w:jc w:val="both"/>
        <w:rPr>
          <w:rFonts w:ascii="Verdana" w:hAnsi="Verdana" w:cstheme="majorHAnsi"/>
          <w:sz w:val="18"/>
          <w:szCs w:val="18"/>
          <w:lang w:val="de-DE"/>
        </w:rPr>
      </w:pPr>
      <w:r w:rsidRPr="002A647D">
        <w:rPr>
          <w:rFonts w:ascii="Verdana" w:hAnsi="Verdana" w:cstheme="majorHAnsi"/>
          <w:sz w:val="18"/>
          <w:szCs w:val="18"/>
          <w:lang w:val="de-DE"/>
        </w:rPr>
        <w:t>Für die Studie befragte das Capgemini Research Institute insgesamt 2.900 Konsumenten in sechs Ländern sowie knapp 900 Führungskräfte in zehn Ländern, jeweils einschließlich Deutschland. Die Ergebnisse wurden zudem mit verschiedenen Studien des Vorjahres verglichen.</w:t>
      </w:r>
    </w:p>
    <w:p w14:paraId="61E755CB" w14:textId="6A1830DB" w:rsidR="006B37B8" w:rsidRDefault="006B37B8" w:rsidP="00737E6F">
      <w:pPr>
        <w:spacing w:line="312" w:lineRule="auto"/>
        <w:jc w:val="both"/>
        <w:rPr>
          <w:rFonts w:ascii="Verdana" w:hAnsi="Verdana" w:cstheme="majorHAnsi"/>
          <w:sz w:val="18"/>
          <w:szCs w:val="18"/>
          <w:lang w:val="de-DE"/>
        </w:rPr>
      </w:pPr>
    </w:p>
    <w:p w14:paraId="253BD8DA" w14:textId="71F855F0" w:rsidR="00B8341C" w:rsidRPr="00943515" w:rsidRDefault="009F302A" w:rsidP="00737E6F">
      <w:pPr>
        <w:spacing w:line="312" w:lineRule="auto"/>
        <w:jc w:val="both"/>
        <w:rPr>
          <w:rFonts w:ascii="Verdana" w:hAnsi="Verdana" w:cstheme="majorHAnsi"/>
          <w:b/>
          <w:bCs/>
          <w:sz w:val="18"/>
          <w:szCs w:val="18"/>
          <w:lang w:val="de-DE"/>
        </w:rPr>
      </w:pPr>
      <w:r>
        <w:rPr>
          <w:rFonts w:ascii="Verdana" w:hAnsi="Verdana" w:cstheme="majorHAnsi"/>
          <w:b/>
          <w:bCs/>
          <w:sz w:val="18"/>
          <w:szCs w:val="18"/>
          <w:lang w:val="de-DE"/>
        </w:rPr>
        <w:t>COVID-19</w:t>
      </w:r>
      <w:r w:rsidR="00943515" w:rsidRPr="00943515">
        <w:rPr>
          <w:rFonts w:ascii="Verdana" w:hAnsi="Verdana" w:cstheme="majorHAnsi"/>
          <w:b/>
          <w:bCs/>
          <w:sz w:val="18"/>
          <w:szCs w:val="18"/>
          <w:lang w:val="de-DE"/>
        </w:rPr>
        <w:t xml:space="preserve"> wirkt sich negativ auf die Transparenz von KI-Verfahren aus</w:t>
      </w:r>
    </w:p>
    <w:p w14:paraId="224E64C7" w14:textId="128694F3" w:rsidR="002A70A9" w:rsidRDefault="002A70A9" w:rsidP="002A70A9">
      <w:pPr>
        <w:spacing w:line="312" w:lineRule="auto"/>
        <w:jc w:val="both"/>
        <w:rPr>
          <w:rFonts w:ascii="Verdana" w:hAnsi="Verdana" w:cstheme="majorHAnsi"/>
          <w:sz w:val="18"/>
          <w:szCs w:val="18"/>
          <w:lang w:val="de-DE"/>
        </w:rPr>
      </w:pPr>
      <w:r>
        <w:rPr>
          <w:rFonts w:ascii="Verdana" w:hAnsi="Verdana" w:cstheme="majorHAnsi"/>
          <w:sz w:val="18"/>
          <w:szCs w:val="18"/>
          <w:lang w:val="de-DE"/>
        </w:rPr>
        <w:t>Die Studie untersucht KI-Systeme anhand der vier</w:t>
      </w:r>
      <w:r w:rsidR="007369CD">
        <w:rPr>
          <w:rFonts w:ascii="Verdana" w:hAnsi="Verdana" w:cstheme="majorHAnsi"/>
          <w:sz w:val="18"/>
          <w:szCs w:val="18"/>
          <w:lang w:val="de-DE"/>
        </w:rPr>
        <w:t xml:space="preserve"> e</w:t>
      </w:r>
      <w:r w:rsidR="008E091F">
        <w:rPr>
          <w:rFonts w:ascii="Verdana" w:hAnsi="Verdana" w:cstheme="majorHAnsi"/>
          <w:sz w:val="18"/>
          <w:szCs w:val="18"/>
          <w:lang w:val="de-DE"/>
        </w:rPr>
        <w:t>thischen Dimensionen Erklärbarkeit, Fairness, Überprüfbarkeit und Transparenz</w:t>
      </w:r>
      <w:r w:rsidR="00C508EE">
        <w:rPr>
          <w:rFonts w:ascii="Verdana" w:hAnsi="Verdana" w:cstheme="majorHAnsi"/>
          <w:sz w:val="18"/>
          <w:szCs w:val="18"/>
          <w:lang w:val="de-DE"/>
        </w:rPr>
        <w:t xml:space="preserve"> </w:t>
      </w:r>
      <w:r>
        <w:rPr>
          <w:rFonts w:ascii="Verdana" w:hAnsi="Verdana" w:cstheme="majorHAnsi"/>
          <w:sz w:val="18"/>
          <w:szCs w:val="18"/>
          <w:lang w:val="de-DE"/>
        </w:rPr>
        <w:t xml:space="preserve">und kommt zu dem Ergebnis, dass </w:t>
      </w:r>
      <w:r w:rsidR="009F302A">
        <w:rPr>
          <w:rFonts w:ascii="Verdana" w:hAnsi="Verdana" w:cstheme="majorHAnsi"/>
          <w:sz w:val="18"/>
          <w:szCs w:val="18"/>
          <w:lang w:val="de-DE"/>
        </w:rPr>
        <w:t xml:space="preserve">sich </w:t>
      </w:r>
      <w:r>
        <w:rPr>
          <w:rFonts w:ascii="Verdana" w:hAnsi="Verdana" w:cstheme="majorHAnsi"/>
          <w:sz w:val="18"/>
          <w:szCs w:val="18"/>
          <w:lang w:val="de-DE"/>
        </w:rPr>
        <w:t>2020 ausschließlich d</w:t>
      </w:r>
      <w:r w:rsidR="009F302A">
        <w:rPr>
          <w:rFonts w:ascii="Verdana" w:hAnsi="Verdana" w:cstheme="majorHAnsi"/>
          <w:sz w:val="18"/>
          <w:szCs w:val="18"/>
          <w:lang w:val="de-DE"/>
        </w:rPr>
        <w:t>ie</w:t>
      </w:r>
      <w:r>
        <w:rPr>
          <w:rFonts w:ascii="Verdana" w:hAnsi="Verdana" w:cstheme="majorHAnsi"/>
          <w:sz w:val="18"/>
          <w:szCs w:val="18"/>
          <w:lang w:val="de-DE"/>
        </w:rPr>
        <w:t xml:space="preserve"> </w:t>
      </w:r>
      <w:r w:rsidR="007369CD">
        <w:rPr>
          <w:rFonts w:ascii="Verdana" w:hAnsi="Verdana" w:cstheme="majorHAnsi"/>
          <w:sz w:val="18"/>
          <w:szCs w:val="18"/>
          <w:lang w:val="de-DE"/>
        </w:rPr>
        <w:t>„Erklärbarkeit“</w:t>
      </w:r>
      <w:r w:rsidR="00C508EE">
        <w:rPr>
          <w:rFonts w:ascii="Verdana" w:hAnsi="Verdana" w:cstheme="majorHAnsi"/>
          <w:sz w:val="18"/>
          <w:szCs w:val="18"/>
          <w:lang w:val="de-DE"/>
        </w:rPr>
        <w:t xml:space="preserve"> </w:t>
      </w:r>
      <w:r>
        <w:rPr>
          <w:rFonts w:ascii="Verdana" w:hAnsi="Verdana" w:cstheme="majorHAnsi"/>
          <w:sz w:val="18"/>
          <w:szCs w:val="18"/>
          <w:lang w:val="de-DE"/>
        </w:rPr>
        <w:t>verbessert hat:</w:t>
      </w:r>
      <w:r w:rsidR="004178F0">
        <w:rPr>
          <w:rFonts w:ascii="Verdana" w:hAnsi="Verdana" w:cstheme="majorHAnsi"/>
          <w:sz w:val="18"/>
          <w:szCs w:val="18"/>
          <w:lang w:val="de-DE"/>
        </w:rPr>
        <w:t xml:space="preserve"> </w:t>
      </w:r>
      <w:r w:rsidR="007369CD">
        <w:rPr>
          <w:rFonts w:ascii="Verdana" w:hAnsi="Verdana" w:cstheme="majorHAnsi"/>
          <w:sz w:val="18"/>
          <w:szCs w:val="18"/>
          <w:lang w:val="de-DE"/>
        </w:rPr>
        <w:t>Demnach</w:t>
      </w:r>
      <w:r w:rsidR="00123BF3">
        <w:rPr>
          <w:rFonts w:ascii="Verdana" w:hAnsi="Verdana" w:cstheme="majorHAnsi"/>
          <w:sz w:val="18"/>
          <w:szCs w:val="18"/>
          <w:lang w:val="de-DE"/>
        </w:rPr>
        <w:t xml:space="preserve"> </w:t>
      </w:r>
      <w:r w:rsidR="00C508EE">
        <w:rPr>
          <w:rFonts w:ascii="Verdana" w:hAnsi="Verdana" w:cstheme="majorHAnsi"/>
          <w:sz w:val="18"/>
          <w:szCs w:val="18"/>
          <w:lang w:val="de-DE"/>
        </w:rPr>
        <w:t xml:space="preserve">können </w:t>
      </w:r>
      <w:r>
        <w:rPr>
          <w:rFonts w:ascii="Verdana" w:hAnsi="Verdana" w:cstheme="majorHAnsi"/>
          <w:sz w:val="18"/>
          <w:szCs w:val="18"/>
          <w:lang w:val="de-DE"/>
        </w:rPr>
        <w:t>mit</w:t>
      </w:r>
      <w:r w:rsidR="00C508EE">
        <w:rPr>
          <w:rFonts w:ascii="Verdana" w:hAnsi="Verdana" w:cstheme="majorHAnsi"/>
          <w:sz w:val="18"/>
          <w:szCs w:val="18"/>
          <w:lang w:val="de-DE"/>
        </w:rPr>
        <w:t xml:space="preserve"> </w:t>
      </w:r>
      <w:r w:rsidR="005D5797">
        <w:rPr>
          <w:rFonts w:ascii="Verdana" w:hAnsi="Verdana" w:cstheme="majorHAnsi"/>
          <w:sz w:val="18"/>
          <w:szCs w:val="18"/>
          <w:lang w:val="de-DE"/>
        </w:rPr>
        <w:t xml:space="preserve">64 Prozent </w:t>
      </w:r>
      <w:r>
        <w:rPr>
          <w:rFonts w:ascii="Verdana" w:hAnsi="Verdana" w:cstheme="majorHAnsi"/>
          <w:sz w:val="18"/>
          <w:szCs w:val="18"/>
          <w:lang w:val="de-DE"/>
        </w:rPr>
        <w:t xml:space="preserve">doppelt so viele </w:t>
      </w:r>
      <w:r w:rsidR="00C508EE">
        <w:rPr>
          <w:rFonts w:ascii="Verdana" w:hAnsi="Verdana" w:cstheme="majorHAnsi"/>
          <w:sz w:val="18"/>
          <w:szCs w:val="18"/>
          <w:lang w:val="de-DE"/>
        </w:rPr>
        <w:t xml:space="preserve">Organisationen </w:t>
      </w:r>
      <w:r>
        <w:rPr>
          <w:rFonts w:ascii="Verdana" w:hAnsi="Verdana" w:cstheme="majorHAnsi"/>
          <w:sz w:val="18"/>
          <w:szCs w:val="18"/>
          <w:lang w:val="de-DE"/>
        </w:rPr>
        <w:t xml:space="preserve">wie 2019 </w:t>
      </w:r>
      <w:r w:rsidR="005D5797">
        <w:rPr>
          <w:rFonts w:ascii="Verdana" w:hAnsi="Verdana" w:cstheme="majorHAnsi"/>
          <w:sz w:val="18"/>
          <w:szCs w:val="18"/>
          <w:lang w:val="de-DE"/>
        </w:rPr>
        <w:t xml:space="preserve">die Funktionsweise </w:t>
      </w:r>
      <w:r w:rsidR="00565F21">
        <w:rPr>
          <w:rFonts w:ascii="Verdana" w:hAnsi="Verdana" w:cstheme="majorHAnsi"/>
          <w:sz w:val="18"/>
          <w:szCs w:val="18"/>
          <w:lang w:val="de-DE"/>
        </w:rPr>
        <w:t>ihrer</w:t>
      </w:r>
      <w:r w:rsidR="005D5797">
        <w:rPr>
          <w:rFonts w:ascii="Verdana" w:hAnsi="Verdana" w:cstheme="majorHAnsi"/>
          <w:sz w:val="18"/>
          <w:szCs w:val="18"/>
          <w:lang w:val="de-DE"/>
        </w:rPr>
        <w:t xml:space="preserve"> KI-Systeme in einfacher Sprache erklären. </w:t>
      </w:r>
      <w:r w:rsidR="00565F21">
        <w:rPr>
          <w:rFonts w:ascii="Verdana" w:hAnsi="Verdana" w:cstheme="majorHAnsi"/>
          <w:sz w:val="18"/>
          <w:szCs w:val="18"/>
          <w:lang w:val="de-DE"/>
        </w:rPr>
        <w:t xml:space="preserve">Eine Überprüfung der </w:t>
      </w:r>
      <w:r w:rsidR="00103EC2" w:rsidRPr="003A7E0C">
        <w:rPr>
          <w:rFonts w:ascii="Verdana" w:hAnsi="Verdana" w:cstheme="majorHAnsi"/>
          <w:sz w:val="18"/>
          <w:szCs w:val="18"/>
          <w:lang w:val="de-DE"/>
        </w:rPr>
        <w:t xml:space="preserve">Datensätze und KI-Systeme </w:t>
      </w:r>
      <w:r>
        <w:rPr>
          <w:rFonts w:ascii="Verdana" w:hAnsi="Verdana" w:cstheme="majorHAnsi"/>
          <w:sz w:val="18"/>
          <w:szCs w:val="18"/>
          <w:lang w:val="de-DE"/>
        </w:rPr>
        <w:t>zwecks</w:t>
      </w:r>
      <w:r w:rsidR="00C508EE">
        <w:rPr>
          <w:rFonts w:ascii="Verdana" w:hAnsi="Verdana" w:cstheme="majorHAnsi"/>
          <w:sz w:val="18"/>
          <w:szCs w:val="18"/>
          <w:lang w:val="de-DE"/>
        </w:rPr>
        <w:t xml:space="preserve"> </w:t>
      </w:r>
      <w:r>
        <w:rPr>
          <w:rFonts w:ascii="Verdana" w:hAnsi="Verdana" w:cstheme="majorHAnsi"/>
          <w:sz w:val="18"/>
          <w:szCs w:val="18"/>
          <w:lang w:val="de-DE"/>
        </w:rPr>
        <w:t>einer fairen</w:t>
      </w:r>
      <w:r w:rsidR="00C508EE">
        <w:rPr>
          <w:rFonts w:ascii="Verdana" w:hAnsi="Verdana" w:cstheme="majorHAnsi"/>
          <w:sz w:val="18"/>
          <w:szCs w:val="18"/>
          <w:lang w:val="de-DE"/>
        </w:rPr>
        <w:t xml:space="preserve"> </w:t>
      </w:r>
      <w:r w:rsidR="00123BF3">
        <w:rPr>
          <w:rFonts w:ascii="Verdana" w:hAnsi="Verdana" w:cstheme="majorHAnsi"/>
          <w:sz w:val="18"/>
          <w:szCs w:val="18"/>
          <w:lang w:val="de-DE"/>
        </w:rPr>
        <w:t>Gleichbehandlung aller Gruppen</w:t>
      </w:r>
      <w:r w:rsidR="00565F21">
        <w:rPr>
          <w:rFonts w:ascii="Verdana" w:hAnsi="Verdana" w:cstheme="majorHAnsi"/>
          <w:sz w:val="18"/>
          <w:szCs w:val="18"/>
          <w:lang w:val="de-DE"/>
        </w:rPr>
        <w:t xml:space="preserve"> nehmen 65 Prozent </w:t>
      </w:r>
      <w:r w:rsidR="007369CD">
        <w:rPr>
          <w:rFonts w:ascii="Verdana" w:hAnsi="Verdana" w:cstheme="majorHAnsi"/>
          <w:sz w:val="18"/>
          <w:szCs w:val="18"/>
          <w:lang w:val="de-DE"/>
        </w:rPr>
        <w:t xml:space="preserve">(2019: 66 Prozent) </w:t>
      </w:r>
      <w:r w:rsidR="00565F21">
        <w:rPr>
          <w:rFonts w:ascii="Verdana" w:hAnsi="Verdana" w:cstheme="majorHAnsi"/>
          <w:sz w:val="18"/>
          <w:szCs w:val="18"/>
          <w:lang w:val="de-DE"/>
        </w:rPr>
        <w:t>vor.</w:t>
      </w:r>
      <w:r w:rsidR="00AF0F1F">
        <w:rPr>
          <w:rFonts w:ascii="Verdana" w:hAnsi="Verdana" w:cstheme="majorHAnsi"/>
          <w:sz w:val="18"/>
          <w:szCs w:val="18"/>
          <w:lang w:val="de-DE"/>
        </w:rPr>
        <w:t xml:space="preserve"> </w:t>
      </w:r>
      <w:r w:rsidR="008741C5" w:rsidRPr="003A7E0C">
        <w:rPr>
          <w:rFonts w:ascii="Verdana" w:hAnsi="Verdana" w:cstheme="majorHAnsi"/>
          <w:sz w:val="18"/>
          <w:szCs w:val="18"/>
          <w:lang w:val="de-DE"/>
        </w:rPr>
        <w:t xml:space="preserve">Ebenfalls </w:t>
      </w:r>
      <w:r w:rsidR="00565F21">
        <w:rPr>
          <w:rFonts w:ascii="Verdana" w:hAnsi="Verdana" w:cstheme="majorHAnsi"/>
          <w:sz w:val="18"/>
          <w:szCs w:val="18"/>
          <w:lang w:val="de-DE"/>
        </w:rPr>
        <w:t>um einen</w:t>
      </w:r>
      <w:r w:rsidR="008741C5" w:rsidRPr="003A7E0C">
        <w:rPr>
          <w:rFonts w:ascii="Verdana" w:hAnsi="Verdana" w:cstheme="majorHAnsi"/>
          <w:sz w:val="18"/>
          <w:szCs w:val="18"/>
          <w:lang w:val="de-DE"/>
        </w:rPr>
        <w:t xml:space="preserve"> Prozent</w:t>
      </w:r>
      <w:r w:rsidR="00565F21">
        <w:rPr>
          <w:rFonts w:ascii="Verdana" w:hAnsi="Verdana" w:cstheme="majorHAnsi"/>
          <w:sz w:val="18"/>
          <w:szCs w:val="18"/>
          <w:lang w:val="de-DE"/>
        </w:rPr>
        <w:t xml:space="preserve">punkt auf 45 Prozent sank </w:t>
      </w:r>
      <w:r w:rsidR="008741C5" w:rsidRPr="003A7E0C">
        <w:rPr>
          <w:rFonts w:ascii="Verdana" w:hAnsi="Verdana" w:cstheme="majorHAnsi"/>
          <w:sz w:val="18"/>
          <w:szCs w:val="18"/>
          <w:lang w:val="de-DE"/>
        </w:rPr>
        <w:t xml:space="preserve">die </w:t>
      </w:r>
      <w:r w:rsidR="0063503F">
        <w:rPr>
          <w:rFonts w:ascii="Verdana" w:hAnsi="Verdana" w:cstheme="majorHAnsi"/>
          <w:sz w:val="18"/>
          <w:szCs w:val="18"/>
          <w:lang w:val="de-DE"/>
        </w:rPr>
        <w:t>Zahl der</w:t>
      </w:r>
      <w:r w:rsidR="008741C5" w:rsidRPr="003A7E0C">
        <w:rPr>
          <w:rFonts w:ascii="Verdana" w:hAnsi="Verdana" w:cstheme="majorHAnsi"/>
          <w:sz w:val="18"/>
          <w:szCs w:val="18"/>
          <w:lang w:val="de-DE"/>
        </w:rPr>
        <w:t xml:space="preserve"> Unternehmen, </w:t>
      </w:r>
      <w:r w:rsidR="003A7E0C" w:rsidRPr="003A7E0C">
        <w:rPr>
          <w:rFonts w:ascii="Verdana" w:hAnsi="Verdana" w:cstheme="majorHAnsi"/>
          <w:sz w:val="18"/>
          <w:szCs w:val="18"/>
          <w:lang w:val="de-DE"/>
        </w:rPr>
        <w:t>die unabhängige Audits</w:t>
      </w:r>
      <w:r w:rsidR="00290FA3">
        <w:rPr>
          <w:rFonts w:ascii="Verdana" w:hAnsi="Verdana" w:cstheme="majorHAnsi"/>
          <w:sz w:val="18"/>
          <w:szCs w:val="18"/>
          <w:lang w:val="de-DE"/>
        </w:rPr>
        <w:t xml:space="preserve"> bei ihren</w:t>
      </w:r>
      <w:r w:rsidR="00290FA3" w:rsidRPr="003A7E0C">
        <w:rPr>
          <w:rFonts w:ascii="Verdana" w:hAnsi="Verdana" w:cstheme="majorHAnsi"/>
          <w:sz w:val="18"/>
          <w:szCs w:val="18"/>
          <w:lang w:val="de-DE"/>
        </w:rPr>
        <w:t xml:space="preserve"> KI-Systeme</w:t>
      </w:r>
      <w:r w:rsidR="00290FA3">
        <w:rPr>
          <w:rFonts w:ascii="Verdana" w:hAnsi="Verdana" w:cstheme="majorHAnsi"/>
          <w:sz w:val="18"/>
          <w:szCs w:val="18"/>
          <w:lang w:val="de-DE"/>
        </w:rPr>
        <w:t>n</w:t>
      </w:r>
      <w:r w:rsidR="00290FA3" w:rsidRPr="003A7E0C">
        <w:rPr>
          <w:rFonts w:ascii="Verdana" w:hAnsi="Verdana" w:cstheme="majorHAnsi"/>
          <w:sz w:val="18"/>
          <w:szCs w:val="18"/>
          <w:lang w:val="de-DE"/>
        </w:rPr>
        <w:t xml:space="preserve"> </w:t>
      </w:r>
      <w:r w:rsidR="003A7E0C" w:rsidRPr="003A7E0C">
        <w:rPr>
          <w:rFonts w:ascii="Verdana" w:hAnsi="Verdana" w:cstheme="majorHAnsi"/>
          <w:sz w:val="18"/>
          <w:szCs w:val="18"/>
          <w:lang w:val="de-DE"/>
        </w:rPr>
        <w:t xml:space="preserve">gemäß der „Überprüfbarkeit“ ethischer Aspekte durchführen. </w:t>
      </w:r>
      <w:r>
        <w:rPr>
          <w:rFonts w:ascii="Verdana" w:hAnsi="Verdana" w:cstheme="majorHAnsi"/>
          <w:sz w:val="18"/>
          <w:szCs w:val="18"/>
          <w:lang w:val="de-DE"/>
        </w:rPr>
        <w:t xml:space="preserve">Am stärksten </w:t>
      </w:r>
      <w:r w:rsidR="00290FA3">
        <w:rPr>
          <w:rFonts w:ascii="Verdana" w:hAnsi="Verdana" w:cstheme="majorHAnsi"/>
          <w:sz w:val="18"/>
          <w:szCs w:val="18"/>
          <w:lang w:val="de-DE"/>
        </w:rPr>
        <w:t>ging die Anzahl an Unternehmen zurück</w:t>
      </w:r>
      <w:r>
        <w:rPr>
          <w:rFonts w:ascii="Verdana" w:hAnsi="Verdana" w:cstheme="majorHAnsi"/>
          <w:sz w:val="18"/>
          <w:szCs w:val="18"/>
          <w:lang w:val="de-DE"/>
        </w:rPr>
        <w:t xml:space="preserve">, die </w:t>
      </w:r>
      <w:r w:rsidRPr="003A7E0C">
        <w:rPr>
          <w:rFonts w:ascii="Verdana" w:hAnsi="Verdana" w:cstheme="majorHAnsi"/>
          <w:sz w:val="18"/>
          <w:szCs w:val="18"/>
          <w:lang w:val="de-DE"/>
        </w:rPr>
        <w:t xml:space="preserve">KI-Anwender </w:t>
      </w:r>
      <w:r>
        <w:rPr>
          <w:rFonts w:ascii="Verdana" w:hAnsi="Verdana" w:cstheme="majorHAnsi"/>
          <w:sz w:val="18"/>
          <w:szCs w:val="18"/>
          <w:lang w:val="de-DE"/>
        </w:rPr>
        <w:t>transparent über die möglichen Auswirkungen von KI-Entscheidungen informieren</w:t>
      </w:r>
      <w:r w:rsidR="009F302A">
        <w:rPr>
          <w:rFonts w:ascii="Verdana" w:hAnsi="Verdana" w:cstheme="majorHAnsi"/>
          <w:sz w:val="18"/>
          <w:szCs w:val="18"/>
          <w:lang w:val="de-DE"/>
        </w:rPr>
        <w:t>; i</w:t>
      </w:r>
      <w:r>
        <w:rPr>
          <w:rFonts w:ascii="Verdana" w:hAnsi="Verdana" w:cstheme="majorHAnsi"/>
          <w:sz w:val="18"/>
          <w:szCs w:val="18"/>
          <w:lang w:val="de-DE"/>
        </w:rPr>
        <w:t>hr Anteil sank von 73 auf 59 Prozent</w:t>
      </w:r>
      <w:r w:rsidR="0000399B">
        <w:rPr>
          <w:rFonts w:ascii="Verdana" w:hAnsi="Verdana" w:cstheme="majorHAnsi"/>
          <w:sz w:val="18"/>
          <w:szCs w:val="18"/>
          <w:lang w:val="de-DE"/>
        </w:rPr>
        <w:t xml:space="preserve"> (Deutschland</w:t>
      </w:r>
      <w:r w:rsidR="0079388E">
        <w:rPr>
          <w:rFonts w:ascii="Verdana" w:hAnsi="Verdana" w:cstheme="majorHAnsi"/>
          <w:sz w:val="18"/>
          <w:szCs w:val="18"/>
          <w:lang w:val="de-DE"/>
        </w:rPr>
        <w:t>:</w:t>
      </w:r>
      <w:r w:rsidR="0000399B">
        <w:rPr>
          <w:rFonts w:ascii="Verdana" w:hAnsi="Verdana" w:cstheme="majorHAnsi"/>
          <w:sz w:val="18"/>
          <w:szCs w:val="18"/>
          <w:lang w:val="de-DE"/>
        </w:rPr>
        <w:t xml:space="preserve"> von 63 auf 52 Prozent)</w:t>
      </w:r>
      <w:r w:rsidRPr="003A7E0C">
        <w:rPr>
          <w:rFonts w:ascii="Verdana" w:hAnsi="Verdana" w:cstheme="majorHAnsi"/>
          <w:sz w:val="18"/>
          <w:szCs w:val="18"/>
          <w:lang w:val="de-DE"/>
        </w:rPr>
        <w:t xml:space="preserve">. </w:t>
      </w:r>
      <w:r w:rsidR="006C72F1">
        <w:rPr>
          <w:rFonts w:ascii="Verdana" w:hAnsi="Verdana" w:cstheme="majorHAnsi"/>
          <w:sz w:val="18"/>
          <w:szCs w:val="18"/>
          <w:lang w:val="de-DE"/>
        </w:rPr>
        <w:t>Dies spiegelt sich auch i</w:t>
      </w:r>
      <w:r w:rsidR="00731FA9">
        <w:rPr>
          <w:rFonts w:ascii="Verdana" w:hAnsi="Verdana" w:cstheme="majorHAnsi"/>
          <w:sz w:val="18"/>
          <w:szCs w:val="18"/>
          <w:lang w:val="de-DE"/>
        </w:rPr>
        <w:t>m</w:t>
      </w:r>
      <w:r w:rsidR="006C72F1">
        <w:rPr>
          <w:rFonts w:ascii="Verdana" w:hAnsi="Verdana" w:cstheme="majorHAnsi"/>
          <w:sz w:val="18"/>
          <w:szCs w:val="18"/>
          <w:lang w:val="de-DE"/>
        </w:rPr>
        <w:t xml:space="preserve"> gesunkenen Vertrauen der Verbraucher, von denen 62 Prozent (</w:t>
      </w:r>
      <w:r w:rsidR="0087771C">
        <w:rPr>
          <w:rFonts w:ascii="Verdana" w:hAnsi="Verdana" w:cstheme="majorHAnsi"/>
          <w:sz w:val="18"/>
          <w:szCs w:val="18"/>
          <w:lang w:val="de-DE"/>
        </w:rPr>
        <w:t xml:space="preserve">2019: 76 Prozent) </w:t>
      </w:r>
      <w:r w:rsidR="00731FA9">
        <w:rPr>
          <w:rFonts w:ascii="Verdana" w:hAnsi="Verdana" w:cstheme="majorHAnsi"/>
          <w:sz w:val="18"/>
          <w:szCs w:val="18"/>
          <w:lang w:val="de-DE"/>
        </w:rPr>
        <w:t xml:space="preserve">den </w:t>
      </w:r>
      <w:r w:rsidR="00706EA3">
        <w:rPr>
          <w:rFonts w:ascii="Verdana" w:hAnsi="Verdana" w:cstheme="majorHAnsi"/>
          <w:sz w:val="18"/>
          <w:szCs w:val="18"/>
          <w:lang w:val="de-DE"/>
        </w:rPr>
        <w:t>Unternehmen attestieren</w:t>
      </w:r>
      <w:r w:rsidR="0087771C">
        <w:rPr>
          <w:rFonts w:ascii="Verdana" w:hAnsi="Verdana" w:cstheme="majorHAnsi"/>
          <w:sz w:val="18"/>
          <w:szCs w:val="18"/>
          <w:lang w:val="de-DE"/>
        </w:rPr>
        <w:t>, transparent</w:t>
      </w:r>
      <w:r w:rsidR="00706EA3">
        <w:rPr>
          <w:rFonts w:ascii="Verdana" w:hAnsi="Verdana" w:cstheme="majorHAnsi"/>
          <w:sz w:val="18"/>
          <w:szCs w:val="18"/>
          <w:lang w:val="de-DE"/>
        </w:rPr>
        <w:t xml:space="preserve"> zu</w:t>
      </w:r>
      <w:r w:rsidR="0087771C">
        <w:rPr>
          <w:rFonts w:ascii="Verdana" w:hAnsi="Verdana" w:cstheme="majorHAnsi"/>
          <w:sz w:val="18"/>
          <w:szCs w:val="18"/>
          <w:lang w:val="de-DE"/>
        </w:rPr>
        <w:t xml:space="preserve"> agieren. </w:t>
      </w:r>
    </w:p>
    <w:p w14:paraId="1C737C13" w14:textId="77777777" w:rsidR="0063503F" w:rsidRDefault="0063503F" w:rsidP="002A70A9">
      <w:pPr>
        <w:spacing w:line="312" w:lineRule="auto"/>
        <w:jc w:val="both"/>
        <w:rPr>
          <w:rFonts w:ascii="Verdana" w:hAnsi="Verdana" w:cstheme="majorHAnsi"/>
          <w:sz w:val="18"/>
          <w:szCs w:val="18"/>
          <w:lang w:val="de-DE"/>
        </w:rPr>
      </w:pPr>
    </w:p>
    <w:p w14:paraId="37D7BB15" w14:textId="0CDA6A6A" w:rsidR="00737E6F" w:rsidRDefault="009F302A" w:rsidP="001A0D31">
      <w:pPr>
        <w:spacing w:line="312" w:lineRule="auto"/>
        <w:jc w:val="both"/>
        <w:rPr>
          <w:rFonts w:ascii="Verdana" w:hAnsi="Verdana" w:cstheme="majorHAnsi"/>
          <w:sz w:val="18"/>
          <w:szCs w:val="18"/>
          <w:lang w:val="de-DE"/>
        </w:rPr>
      </w:pPr>
      <w:r>
        <w:rPr>
          <w:rFonts w:ascii="Verdana" w:hAnsi="Verdana" w:cstheme="majorHAnsi"/>
          <w:sz w:val="18"/>
          <w:szCs w:val="18"/>
          <w:lang w:val="de-DE"/>
        </w:rPr>
        <w:t>Als m</w:t>
      </w:r>
      <w:r w:rsidR="003A7E0C">
        <w:rPr>
          <w:rFonts w:ascii="Verdana" w:hAnsi="Verdana" w:cstheme="majorHAnsi"/>
          <w:sz w:val="18"/>
          <w:szCs w:val="18"/>
          <w:lang w:val="de-DE"/>
        </w:rPr>
        <w:t xml:space="preserve">ögliche </w:t>
      </w:r>
      <w:r w:rsidR="001A0D31">
        <w:rPr>
          <w:rFonts w:ascii="Verdana" w:hAnsi="Verdana" w:cstheme="majorHAnsi"/>
          <w:sz w:val="18"/>
          <w:szCs w:val="18"/>
          <w:lang w:val="de-DE"/>
        </w:rPr>
        <w:t xml:space="preserve">Ursachen </w:t>
      </w:r>
      <w:r w:rsidR="00BC47EE">
        <w:rPr>
          <w:rFonts w:ascii="Verdana" w:hAnsi="Verdana" w:cstheme="majorHAnsi"/>
          <w:sz w:val="18"/>
          <w:szCs w:val="18"/>
          <w:lang w:val="de-DE"/>
        </w:rPr>
        <w:t>hierfür</w:t>
      </w:r>
      <w:r w:rsidR="001A0D31">
        <w:rPr>
          <w:rFonts w:ascii="Verdana" w:hAnsi="Verdana" w:cstheme="majorHAnsi"/>
          <w:sz w:val="18"/>
          <w:szCs w:val="18"/>
          <w:lang w:val="de-DE"/>
        </w:rPr>
        <w:t xml:space="preserve"> </w:t>
      </w:r>
      <w:r>
        <w:rPr>
          <w:rFonts w:ascii="Verdana" w:hAnsi="Verdana" w:cstheme="majorHAnsi"/>
          <w:sz w:val="18"/>
          <w:szCs w:val="18"/>
          <w:lang w:val="de-DE"/>
        </w:rPr>
        <w:t>nennt die Studie die</w:t>
      </w:r>
      <w:r w:rsidR="003A7E0C">
        <w:rPr>
          <w:rFonts w:ascii="Verdana" w:hAnsi="Verdana" w:cstheme="majorHAnsi"/>
          <w:sz w:val="18"/>
          <w:szCs w:val="18"/>
          <w:lang w:val="de-DE"/>
        </w:rPr>
        <w:t xml:space="preserve"> gestiegene Komplexität von KI-Anwendungen, de</w:t>
      </w:r>
      <w:r>
        <w:rPr>
          <w:rFonts w:ascii="Verdana" w:hAnsi="Verdana" w:cstheme="majorHAnsi"/>
          <w:sz w:val="18"/>
          <w:szCs w:val="18"/>
          <w:lang w:val="de-DE"/>
        </w:rPr>
        <w:t>n</w:t>
      </w:r>
      <w:r w:rsidR="003A7E0C">
        <w:rPr>
          <w:rFonts w:ascii="Verdana" w:hAnsi="Verdana" w:cstheme="majorHAnsi"/>
          <w:sz w:val="18"/>
          <w:szCs w:val="18"/>
          <w:lang w:val="de-DE"/>
        </w:rPr>
        <w:t xml:space="preserve"> </w:t>
      </w:r>
      <w:r w:rsidR="00290FA3">
        <w:rPr>
          <w:rFonts w:ascii="Verdana" w:hAnsi="Verdana" w:cstheme="majorHAnsi"/>
          <w:sz w:val="18"/>
          <w:szCs w:val="18"/>
          <w:lang w:val="de-DE"/>
        </w:rPr>
        <w:t>Versuch,</w:t>
      </w:r>
      <w:r w:rsidR="003A7E0C">
        <w:rPr>
          <w:rFonts w:ascii="Verdana" w:hAnsi="Verdana" w:cstheme="majorHAnsi"/>
          <w:sz w:val="18"/>
          <w:szCs w:val="18"/>
          <w:lang w:val="de-DE"/>
        </w:rPr>
        <w:t xml:space="preserve"> Geschäftspraktiken</w:t>
      </w:r>
      <w:r w:rsidR="00290FA3">
        <w:rPr>
          <w:rFonts w:ascii="Verdana" w:hAnsi="Verdana" w:cstheme="majorHAnsi"/>
          <w:sz w:val="18"/>
          <w:szCs w:val="18"/>
          <w:lang w:val="de-DE"/>
        </w:rPr>
        <w:t xml:space="preserve"> zu schützen</w:t>
      </w:r>
      <w:r w:rsidR="003A7E0C">
        <w:rPr>
          <w:rFonts w:ascii="Verdana" w:hAnsi="Verdana" w:cstheme="majorHAnsi"/>
          <w:sz w:val="18"/>
          <w:szCs w:val="18"/>
          <w:lang w:val="de-DE"/>
        </w:rPr>
        <w:t xml:space="preserve"> sowie </w:t>
      </w:r>
      <w:r>
        <w:rPr>
          <w:rFonts w:ascii="Verdana" w:hAnsi="Verdana" w:cstheme="majorHAnsi"/>
          <w:sz w:val="18"/>
          <w:szCs w:val="18"/>
          <w:lang w:val="de-DE"/>
        </w:rPr>
        <w:t>die</w:t>
      </w:r>
      <w:r w:rsidR="003A7E0C">
        <w:rPr>
          <w:rFonts w:ascii="Verdana" w:hAnsi="Verdana" w:cstheme="majorHAnsi"/>
          <w:sz w:val="18"/>
          <w:szCs w:val="18"/>
          <w:lang w:val="de-DE"/>
        </w:rPr>
        <w:t xml:space="preserve"> Auswirkungen </w:t>
      </w:r>
      <w:r>
        <w:rPr>
          <w:rFonts w:ascii="Verdana" w:hAnsi="Verdana" w:cstheme="majorHAnsi"/>
          <w:sz w:val="18"/>
          <w:szCs w:val="18"/>
          <w:lang w:val="de-DE"/>
        </w:rPr>
        <w:t>auf den Algorithmus durch die</w:t>
      </w:r>
      <w:r w:rsidR="003A7E0C">
        <w:rPr>
          <w:rFonts w:ascii="Verdana" w:hAnsi="Verdana" w:cstheme="majorHAnsi"/>
          <w:sz w:val="18"/>
          <w:szCs w:val="18"/>
          <w:lang w:val="de-DE"/>
        </w:rPr>
        <w:t xml:space="preserve"> Corona-Pandemie</w:t>
      </w:r>
      <w:r w:rsidR="00DE085C">
        <w:rPr>
          <w:rFonts w:ascii="Verdana" w:hAnsi="Verdana" w:cstheme="majorHAnsi"/>
          <w:sz w:val="18"/>
          <w:szCs w:val="18"/>
          <w:lang w:val="de-DE"/>
        </w:rPr>
        <w:t xml:space="preserve">. </w:t>
      </w:r>
      <w:r w:rsidR="00290FA3">
        <w:rPr>
          <w:rFonts w:ascii="Verdana" w:hAnsi="Verdana" w:cstheme="majorHAnsi"/>
          <w:sz w:val="18"/>
          <w:szCs w:val="18"/>
          <w:lang w:val="de-DE"/>
        </w:rPr>
        <w:t>Demnach haben ein</w:t>
      </w:r>
      <w:r w:rsidR="001A0D31">
        <w:rPr>
          <w:rFonts w:ascii="Verdana" w:hAnsi="Verdana" w:cstheme="majorHAnsi"/>
          <w:sz w:val="18"/>
          <w:szCs w:val="18"/>
          <w:lang w:val="de-DE"/>
        </w:rPr>
        <w:t xml:space="preserve"> veränderte</w:t>
      </w:r>
      <w:r w:rsidR="00290FA3">
        <w:rPr>
          <w:rFonts w:ascii="Verdana" w:hAnsi="Verdana" w:cstheme="majorHAnsi"/>
          <w:sz w:val="18"/>
          <w:szCs w:val="18"/>
          <w:lang w:val="de-DE"/>
        </w:rPr>
        <w:t>s</w:t>
      </w:r>
      <w:r w:rsidR="001A0D31">
        <w:rPr>
          <w:rFonts w:ascii="Verdana" w:hAnsi="Verdana" w:cstheme="majorHAnsi"/>
          <w:sz w:val="18"/>
          <w:szCs w:val="18"/>
          <w:lang w:val="de-DE"/>
        </w:rPr>
        <w:t xml:space="preserve"> Konsumentenverhalten</w:t>
      </w:r>
      <w:r>
        <w:rPr>
          <w:rFonts w:ascii="Verdana" w:hAnsi="Verdana" w:cstheme="majorHAnsi"/>
          <w:sz w:val="18"/>
          <w:szCs w:val="18"/>
          <w:lang w:val="de-DE"/>
        </w:rPr>
        <w:t>,</w:t>
      </w:r>
      <w:r w:rsidR="00290FA3">
        <w:rPr>
          <w:rFonts w:ascii="Verdana" w:hAnsi="Verdana" w:cstheme="majorHAnsi"/>
          <w:sz w:val="18"/>
          <w:szCs w:val="18"/>
          <w:lang w:val="de-DE"/>
        </w:rPr>
        <w:t xml:space="preserve"> </w:t>
      </w:r>
      <w:r w:rsidR="001A0D31">
        <w:rPr>
          <w:rFonts w:ascii="Verdana" w:hAnsi="Verdana" w:cstheme="majorHAnsi"/>
          <w:sz w:val="18"/>
          <w:szCs w:val="18"/>
          <w:lang w:val="de-DE"/>
        </w:rPr>
        <w:t>der Mangel an historischen Daten für vergleichbare Situationen</w:t>
      </w:r>
      <w:r w:rsidR="00290FA3">
        <w:rPr>
          <w:rFonts w:ascii="Verdana" w:hAnsi="Verdana" w:cstheme="majorHAnsi"/>
          <w:sz w:val="18"/>
          <w:szCs w:val="18"/>
          <w:lang w:val="de-DE"/>
        </w:rPr>
        <w:t xml:space="preserve"> sowie die geänderte Gewichtung von Sicherheitsaspekten und weiterer Kriterien</w:t>
      </w:r>
      <w:r w:rsidR="001A0D31">
        <w:rPr>
          <w:rFonts w:ascii="Verdana" w:hAnsi="Verdana" w:cstheme="majorHAnsi"/>
          <w:sz w:val="18"/>
          <w:szCs w:val="18"/>
          <w:lang w:val="de-DE"/>
        </w:rPr>
        <w:t xml:space="preserve"> dazu</w:t>
      </w:r>
      <w:r>
        <w:rPr>
          <w:rFonts w:ascii="Verdana" w:hAnsi="Verdana" w:cstheme="majorHAnsi"/>
          <w:sz w:val="18"/>
          <w:szCs w:val="18"/>
          <w:lang w:val="de-DE"/>
        </w:rPr>
        <w:t xml:space="preserve"> geführt</w:t>
      </w:r>
      <w:r w:rsidR="001A0D31">
        <w:rPr>
          <w:rFonts w:ascii="Verdana" w:hAnsi="Verdana" w:cstheme="majorHAnsi"/>
          <w:sz w:val="18"/>
          <w:szCs w:val="18"/>
          <w:lang w:val="de-DE"/>
        </w:rPr>
        <w:t>, dass Systeme neu gestalte</w:t>
      </w:r>
      <w:r w:rsidR="00943515">
        <w:rPr>
          <w:rFonts w:ascii="Verdana" w:hAnsi="Verdana" w:cstheme="majorHAnsi"/>
          <w:sz w:val="18"/>
          <w:szCs w:val="18"/>
          <w:lang w:val="de-DE"/>
        </w:rPr>
        <w:t>t</w:t>
      </w:r>
      <w:r w:rsidR="001A0D31">
        <w:rPr>
          <w:rFonts w:ascii="Verdana" w:hAnsi="Verdana" w:cstheme="majorHAnsi"/>
          <w:sz w:val="18"/>
          <w:szCs w:val="18"/>
          <w:lang w:val="de-DE"/>
        </w:rPr>
        <w:t xml:space="preserve"> </w:t>
      </w:r>
      <w:r w:rsidR="00BC47EE">
        <w:rPr>
          <w:rFonts w:ascii="Verdana" w:hAnsi="Verdana" w:cstheme="majorHAnsi"/>
          <w:sz w:val="18"/>
          <w:szCs w:val="18"/>
          <w:lang w:val="de-DE"/>
        </w:rPr>
        <w:t>und</w:t>
      </w:r>
      <w:r w:rsidR="001A0D31">
        <w:rPr>
          <w:rFonts w:ascii="Verdana" w:hAnsi="Verdana" w:cstheme="majorHAnsi"/>
          <w:sz w:val="18"/>
          <w:szCs w:val="18"/>
          <w:lang w:val="de-DE"/>
        </w:rPr>
        <w:t xml:space="preserve"> an die neue Normalität an</w:t>
      </w:r>
      <w:r w:rsidR="00943515">
        <w:rPr>
          <w:rFonts w:ascii="Verdana" w:hAnsi="Verdana" w:cstheme="majorHAnsi"/>
          <w:sz w:val="18"/>
          <w:szCs w:val="18"/>
          <w:lang w:val="de-DE"/>
        </w:rPr>
        <w:t>gepasst werden muss</w:t>
      </w:r>
      <w:r w:rsidR="004F02D6">
        <w:rPr>
          <w:rFonts w:ascii="Verdana" w:hAnsi="Verdana" w:cstheme="majorHAnsi"/>
          <w:sz w:val="18"/>
          <w:szCs w:val="18"/>
          <w:lang w:val="de-DE"/>
        </w:rPr>
        <w:t>t</w:t>
      </w:r>
      <w:r w:rsidR="00943515">
        <w:rPr>
          <w:rFonts w:ascii="Verdana" w:hAnsi="Verdana" w:cstheme="majorHAnsi"/>
          <w:sz w:val="18"/>
          <w:szCs w:val="18"/>
          <w:lang w:val="de-DE"/>
        </w:rPr>
        <w:t>en</w:t>
      </w:r>
      <w:r w:rsidR="00BC47EE">
        <w:rPr>
          <w:rFonts w:ascii="Verdana" w:hAnsi="Verdana" w:cstheme="majorHAnsi"/>
          <w:sz w:val="18"/>
          <w:szCs w:val="18"/>
          <w:lang w:val="de-DE"/>
        </w:rPr>
        <w:t>.</w:t>
      </w:r>
      <w:r w:rsidR="001A0D31">
        <w:rPr>
          <w:rFonts w:ascii="Verdana" w:hAnsi="Verdana" w:cstheme="majorHAnsi"/>
          <w:sz w:val="18"/>
          <w:szCs w:val="18"/>
          <w:lang w:val="de-DE"/>
        </w:rPr>
        <w:t xml:space="preserve">  </w:t>
      </w:r>
    </w:p>
    <w:p w14:paraId="12E18E68" w14:textId="7220F116" w:rsidR="007369CD" w:rsidRDefault="007369CD" w:rsidP="001A0D31">
      <w:pPr>
        <w:spacing w:line="312" w:lineRule="auto"/>
        <w:jc w:val="both"/>
        <w:rPr>
          <w:rFonts w:ascii="Verdana" w:hAnsi="Verdana" w:cstheme="majorHAnsi"/>
          <w:sz w:val="18"/>
          <w:szCs w:val="18"/>
          <w:lang w:val="de-DE"/>
        </w:rPr>
      </w:pPr>
    </w:p>
    <w:p w14:paraId="182C03AD" w14:textId="44285EBD" w:rsidR="007369CD" w:rsidRPr="004B6064" w:rsidRDefault="004178F0" w:rsidP="007369CD">
      <w:pPr>
        <w:spacing w:line="312" w:lineRule="auto"/>
        <w:jc w:val="both"/>
        <w:rPr>
          <w:rFonts w:ascii="Verdana" w:hAnsi="Verdana" w:cstheme="majorHAnsi"/>
          <w:b/>
          <w:bCs/>
          <w:sz w:val="18"/>
          <w:szCs w:val="18"/>
          <w:lang w:val="de-DE"/>
        </w:rPr>
      </w:pPr>
      <w:r>
        <w:rPr>
          <w:rFonts w:ascii="Verdana" w:hAnsi="Verdana" w:cstheme="majorHAnsi"/>
          <w:b/>
          <w:bCs/>
          <w:sz w:val="18"/>
          <w:szCs w:val="18"/>
          <w:lang w:val="de-DE"/>
        </w:rPr>
        <w:t>Kundenerwartungen und staatliche Regulierungen üben Handlungsdruck aus</w:t>
      </w:r>
    </w:p>
    <w:p w14:paraId="3A387209" w14:textId="78E12200" w:rsidR="00F0437B" w:rsidRPr="00FC799B" w:rsidRDefault="00290FA3" w:rsidP="00F0437B">
      <w:pPr>
        <w:spacing w:line="312" w:lineRule="auto"/>
        <w:jc w:val="both"/>
        <w:rPr>
          <w:rFonts w:ascii="Verdana" w:hAnsi="Verdana" w:cstheme="majorHAnsi"/>
          <w:sz w:val="18"/>
          <w:szCs w:val="18"/>
          <w:lang w:val="de-DE"/>
        </w:rPr>
      </w:pPr>
      <w:r>
        <w:rPr>
          <w:rFonts w:ascii="Verdana" w:hAnsi="Verdana" w:cstheme="majorHAnsi"/>
          <w:sz w:val="18"/>
          <w:szCs w:val="18"/>
          <w:lang w:val="de-DE"/>
        </w:rPr>
        <w:t>V</w:t>
      </w:r>
      <w:r w:rsidR="007369CD">
        <w:rPr>
          <w:rFonts w:ascii="Verdana" w:hAnsi="Verdana" w:cstheme="majorHAnsi"/>
          <w:sz w:val="18"/>
          <w:szCs w:val="18"/>
          <w:lang w:val="de-DE"/>
        </w:rPr>
        <w:t xml:space="preserve">iele </w:t>
      </w:r>
      <w:r w:rsidR="007369CD" w:rsidRPr="004B6064">
        <w:rPr>
          <w:rFonts w:ascii="Verdana" w:hAnsi="Verdana" w:cstheme="majorHAnsi"/>
          <w:sz w:val="18"/>
          <w:szCs w:val="18"/>
          <w:lang w:val="de-DE"/>
        </w:rPr>
        <w:t>öffentliche und private Institutionen</w:t>
      </w:r>
      <w:r w:rsidR="007369CD">
        <w:rPr>
          <w:rFonts w:ascii="Verdana" w:hAnsi="Verdana" w:cstheme="majorHAnsi"/>
          <w:sz w:val="18"/>
          <w:szCs w:val="18"/>
          <w:lang w:val="de-DE"/>
        </w:rPr>
        <w:t xml:space="preserve"> </w:t>
      </w:r>
      <w:r>
        <w:rPr>
          <w:rFonts w:ascii="Verdana" w:hAnsi="Verdana" w:cstheme="majorHAnsi"/>
          <w:sz w:val="18"/>
          <w:szCs w:val="18"/>
          <w:lang w:val="de-DE"/>
        </w:rPr>
        <w:t>haben zusätzliche</w:t>
      </w:r>
      <w:r w:rsidR="007369CD" w:rsidRPr="004B6064">
        <w:rPr>
          <w:rFonts w:ascii="Verdana" w:hAnsi="Verdana" w:cstheme="majorHAnsi"/>
          <w:sz w:val="18"/>
          <w:szCs w:val="18"/>
          <w:lang w:val="de-DE"/>
        </w:rPr>
        <w:t xml:space="preserve"> KI-Technologien</w:t>
      </w:r>
      <w:r w:rsidR="007369CD">
        <w:rPr>
          <w:rFonts w:ascii="Verdana" w:hAnsi="Verdana" w:cstheme="majorHAnsi"/>
          <w:sz w:val="18"/>
          <w:szCs w:val="18"/>
          <w:lang w:val="de-DE"/>
        </w:rPr>
        <w:t xml:space="preserve"> eingeführt</w:t>
      </w:r>
      <w:r>
        <w:rPr>
          <w:rFonts w:ascii="Verdana" w:hAnsi="Verdana" w:cstheme="majorHAnsi"/>
          <w:sz w:val="18"/>
          <w:szCs w:val="18"/>
          <w:lang w:val="de-DE"/>
        </w:rPr>
        <w:t>, um den Folgen der Corona-Pandemie zu begegnen</w:t>
      </w:r>
      <w:r w:rsidR="007369CD" w:rsidRPr="004B6064">
        <w:rPr>
          <w:rFonts w:ascii="Verdana" w:hAnsi="Verdana" w:cstheme="majorHAnsi"/>
          <w:sz w:val="18"/>
          <w:szCs w:val="18"/>
          <w:lang w:val="de-DE"/>
        </w:rPr>
        <w:t>.</w:t>
      </w:r>
      <w:r w:rsidR="007369CD">
        <w:rPr>
          <w:rFonts w:ascii="Verdana" w:hAnsi="Verdana" w:cstheme="majorHAnsi"/>
          <w:sz w:val="18"/>
          <w:szCs w:val="18"/>
          <w:lang w:val="de-DE"/>
        </w:rPr>
        <w:t xml:space="preserve"> </w:t>
      </w:r>
      <w:r>
        <w:rPr>
          <w:rFonts w:ascii="Verdana" w:hAnsi="Verdana" w:cstheme="majorHAnsi"/>
          <w:sz w:val="18"/>
          <w:szCs w:val="18"/>
          <w:lang w:val="de-DE"/>
        </w:rPr>
        <w:t>Entsprechen</w:t>
      </w:r>
      <w:r w:rsidR="00EF2FD5">
        <w:rPr>
          <w:rFonts w:ascii="Verdana" w:hAnsi="Verdana" w:cstheme="majorHAnsi"/>
          <w:sz w:val="18"/>
          <w:szCs w:val="18"/>
          <w:lang w:val="de-DE"/>
        </w:rPr>
        <w:t>d</w:t>
      </w:r>
      <w:r>
        <w:rPr>
          <w:rFonts w:ascii="Verdana" w:hAnsi="Verdana" w:cstheme="majorHAnsi"/>
          <w:sz w:val="18"/>
          <w:szCs w:val="18"/>
          <w:lang w:val="de-DE"/>
        </w:rPr>
        <w:t xml:space="preserve"> </w:t>
      </w:r>
      <w:r w:rsidR="007369CD">
        <w:rPr>
          <w:rFonts w:ascii="Verdana" w:hAnsi="Verdana" w:cstheme="majorHAnsi"/>
          <w:sz w:val="18"/>
          <w:szCs w:val="18"/>
          <w:lang w:val="de-DE"/>
        </w:rPr>
        <w:t>wird</w:t>
      </w:r>
      <w:r w:rsidR="004178F0">
        <w:rPr>
          <w:rFonts w:ascii="Verdana" w:hAnsi="Verdana" w:cstheme="majorHAnsi"/>
          <w:sz w:val="18"/>
          <w:szCs w:val="18"/>
          <w:lang w:val="de-DE"/>
        </w:rPr>
        <w:t xml:space="preserve"> das </w:t>
      </w:r>
      <w:r w:rsidR="004178F0" w:rsidRPr="004B6064">
        <w:rPr>
          <w:rFonts w:ascii="Verdana" w:hAnsi="Verdana" w:cstheme="majorHAnsi"/>
          <w:sz w:val="18"/>
          <w:szCs w:val="18"/>
          <w:lang w:val="de-DE"/>
        </w:rPr>
        <w:t xml:space="preserve">Vertrauen der </w:t>
      </w:r>
      <w:r w:rsidR="001A48AA">
        <w:rPr>
          <w:rFonts w:ascii="Verdana" w:hAnsi="Verdana" w:cstheme="majorHAnsi"/>
          <w:sz w:val="18"/>
          <w:szCs w:val="18"/>
          <w:lang w:val="de-DE"/>
        </w:rPr>
        <w:t>Verbraucher in</w:t>
      </w:r>
      <w:r w:rsidR="004178F0">
        <w:rPr>
          <w:rFonts w:ascii="Verdana" w:hAnsi="Verdana" w:cstheme="majorHAnsi"/>
          <w:sz w:val="18"/>
          <w:szCs w:val="18"/>
          <w:lang w:val="de-DE"/>
        </w:rPr>
        <w:t xml:space="preserve"> KI-Interaktionen</w:t>
      </w:r>
      <w:r w:rsidR="00B32BE7">
        <w:rPr>
          <w:rFonts w:ascii="Verdana" w:hAnsi="Verdana" w:cstheme="majorHAnsi"/>
          <w:sz w:val="18"/>
          <w:szCs w:val="18"/>
          <w:lang w:val="de-DE"/>
        </w:rPr>
        <w:t xml:space="preserve"> künftig</w:t>
      </w:r>
      <w:r w:rsidR="007369CD" w:rsidRPr="004B6064">
        <w:rPr>
          <w:rFonts w:ascii="Verdana" w:hAnsi="Verdana" w:cstheme="majorHAnsi"/>
          <w:sz w:val="18"/>
          <w:szCs w:val="18"/>
          <w:lang w:val="de-DE"/>
        </w:rPr>
        <w:t xml:space="preserve"> </w:t>
      </w:r>
      <w:r w:rsidR="007369CD">
        <w:rPr>
          <w:rFonts w:ascii="Verdana" w:hAnsi="Verdana" w:cstheme="majorHAnsi"/>
          <w:sz w:val="18"/>
          <w:szCs w:val="18"/>
          <w:lang w:val="de-DE"/>
        </w:rPr>
        <w:t>umso wichtiger.</w:t>
      </w:r>
      <w:r w:rsidR="00F0437B">
        <w:rPr>
          <w:rFonts w:ascii="Verdana" w:hAnsi="Verdana" w:cstheme="majorHAnsi"/>
          <w:sz w:val="18"/>
          <w:szCs w:val="18"/>
          <w:lang w:val="de-DE"/>
        </w:rPr>
        <w:t xml:space="preserve"> Zugleich erhöhen gesetzliche Rahmenbedingungen</w:t>
      </w:r>
      <w:r>
        <w:rPr>
          <w:rFonts w:ascii="Verdana" w:hAnsi="Verdana" w:cstheme="majorHAnsi"/>
          <w:sz w:val="18"/>
          <w:szCs w:val="18"/>
          <w:lang w:val="de-DE"/>
        </w:rPr>
        <w:t xml:space="preserve"> </w:t>
      </w:r>
      <w:r w:rsidR="00F0437B">
        <w:rPr>
          <w:rFonts w:ascii="Verdana" w:hAnsi="Verdana" w:cstheme="majorHAnsi"/>
          <w:sz w:val="18"/>
          <w:szCs w:val="18"/>
          <w:lang w:val="de-DE"/>
        </w:rPr>
        <w:t>den Druck auf Unternehmen.</w:t>
      </w:r>
      <w:r w:rsidR="008C781D">
        <w:rPr>
          <w:rFonts w:ascii="Verdana" w:hAnsi="Verdana" w:cstheme="majorHAnsi"/>
          <w:sz w:val="18"/>
          <w:szCs w:val="18"/>
          <w:lang w:val="de-DE"/>
        </w:rPr>
        <w:t xml:space="preserve"> </w:t>
      </w:r>
      <w:r>
        <w:rPr>
          <w:rFonts w:ascii="Verdana" w:hAnsi="Verdana" w:cstheme="majorHAnsi"/>
          <w:sz w:val="18"/>
          <w:szCs w:val="18"/>
          <w:lang w:val="de-DE"/>
        </w:rPr>
        <w:t>So hat die Europäischen Kommission ethische Leitlinien entwickelt</w:t>
      </w:r>
      <w:r w:rsidR="001A48AA">
        <w:rPr>
          <w:rStyle w:val="FootnoteReference"/>
          <w:rFonts w:ascii="Verdana" w:hAnsi="Verdana" w:cstheme="majorHAnsi"/>
          <w:sz w:val="18"/>
          <w:szCs w:val="18"/>
          <w:lang w:val="de-DE"/>
        </w:rPr>
        <w:footnoteReference w:id="2"/>
      </w:r>
      <w:r>
        <w:rPr>
          <w:rFonts w:ascii="Verdana" w:hAnsi="Verdana" w:cstheme="majorHAnsi"/>
          <w:sz w:val="18"/>
          <w:szCs w:val="18"/>
          <w:lang w:val="de-DE"/>
        </w:rPr>
        <w:t xml:space="preserve"> und </w:t>
      </w:r>
      <w:r w:rsidR="00F0437B">
        <w:rPr>
          <w:rFonts w:ascii="Verdana" w:hAnsi="Verdana" w:cstheme="majorHAnsi"/>
          <w:sz w:val="18"/>
          <w:szCs w:val="18"/>
          <w:lang w:val="de-DE"/>
        </w:rPr>
        <w:t xml:space="preserve">die </w:t>
      </w:r>
      <w:r w:rsidR="00B32BE7">
        <w:rPr>
          <w:rFonts w:ascii="Verdana" w:hAnsi="Verdana" w:cstheme="majorHAnsi"/>
          <w:sz w:val="18"/>
          <w:szCs w:val="18"/>
          <w:lang w:val="de-DE"/>
        </w:rPr>
        <w:t xml:space="preserve">US-Handelskommission </w:t>
      </w:r>
      <w:r w:rsidR="00F0437B">
        <w:rPr>
          <w:rFonts w:ascii="Verdana" w:hAnsi="Verdana" w:cstheme="majorHAnsi"/>
          <w:sz w:val="18"/>
          <w:szCs w:val="18"/>
          <w:lang w:val="de-DE"/>
        </w:rPr>
        <w:t xml:space="preserve">FTC </w:t>
      </w:r>
      <w:r w:rsidR="0063503F">
        <w:rPr>
          <w:rFonts w:ascii="Verdana" w:hAnsi="Verdana" w:cstheme="majorHAnsi"/>
          <w:sz w:val="18"/>
          <w:szCs w:val="18"/>
          <w:lang w:val="de-DE"/>
        </w:rPr>
        <w:t xml:space="preserve">Anfang </w:t>
      </w:r>
      <w:r w:rsidR="00F0437B">
        <w:rPr>
          <w:rFonts w:ascii="Verdana" w:hAnsi="Verdana" w:cstheme="majorHAnsi"/>
          <w:sz w:val="18"/>
          <w:szCs w:val="18"/>
          <w:lang w:val="de-DE"/>
        </w:rPr>
        <w:t xml:space="preserve">2020 </w:t>
      </w:r>
      <w:r>
        <w:rPr>
          <w:rFonts w:ascii="Verdana" w:hAnsi="Verdana" w:cstheme="majorHAnsi"/>
          <w:sz w:val="18"/>
          <w:szCs w:val="18"/>
          <w:lang w:val="de-DE"/>
        </w:rPr>
        <w:t xml:space="preserve">Richtlinien </w:t>
      </w:r>
      <w:r w:rsidR="00F0437B">
        <w:rPr>
          <w:rFonts w:ascii="Verdana" w:hAnsi="Verdana" w:cstheme="majorHAnsi"/>
          <w:sz w:val="18"/>
          <w:szCs w:val="18"/>
          <w:lang w:val="de-DE"/>
        </w:rPr>
        <w:t>für eine transparente KI</w:t>
      </w:r>
      <w:r w:rsidR="00B537A5">
        <w:rPr>
          <w:rStyle w:val="FootnoteReference"/>
          <w:rFonts w:ascii="Verdana" w:hAnsi="Verdana" w:cstheme="majorHAnsi"/>
          <w:sz w:val="18"/>
          <w:szCs w:val="18"/>
          <w:lang w:val="de-DE"/>
        </w:rPr>
        <w:footnoteReference w:id="3"/>
      </w:r>
      <w:r w:rsidR="00F0437B">
        <w:rPr>
          <w:rFonts w:ascii="Verdana" w:hAnsi="Verdana" w:cstheme="majorHAnsi"/>
          <w:sz w:val="18"/>
          <w:szCs w:val="18"/>
          <w:lang w:val="de-DE"/>
        </w:rPr>
        <w:t xml:space="preserve"> aufgestellt</w:t>
      </w:r>
      <w:r w:rsidR="00BC47EE">
        <w:rPr>
          <w:rFonts w:ascii="Verdana" w:hAnsi="Verdana" w:cstheme="majorHAnsi"/>
          <w:sz w:val="18"/>
          <w:szCs w:val="18"/>
          <w:lang w:val="de-DE"/>
        </w:rPr>
        <w:t xml:space="preserve">. </w:t>
      </w:r>
      <w:r>
        <w:rPr>
          <w:rFonts w:ascii="Verdana" w:hAnsi="Verdana" w:cstheme="majorHAnsi"/>
          <w:sz w:val="18"/>
          <w:szCs w:val="18"/>
          <w:lang w:val="de-DE"/>
        </w:rPr>
        <w:t>Letztere</w:t>
      </w:r>
      <w:r w:rsidR="00BC47EE">
        <w:rPr>
          <w:rFonts w:ascii="Verdana" w:hAnsi="Verdana" w:cstheme="majorHAnsi"/>
          <w:sz w:val="18"/>
          <w:szCs w:val="18"/>
          <w:lang w:val="de-DE"/>
        </w:rPr>
        <w:t xml:space="preserve"> sehen vor, dass</w:t>
      </w:r>
      <w:r>
        <w:rPr>
          <w:rFonts w:ascii="Verdana" w:hAnsi="Verdana" w:cstheme="majorHAnsi"/>
          <w:sz w:val="18"/>
          <w:szCs w:val="18"/>
          <w:lang w:val="de-DE"/>
        </w:rPr>
        <w:t xml:space="preserve"> Verbrauchern</w:t>
      </w:r>
      <w:r w:rsidR="00BC47EE">
        <w:rPr>
          <w:rFonts w:ascii="Verdana" w:hAnsi="Verdana" w:cstheme="majorHAnsi"/>
          <w:sz w:val="18"/>
          <w:szCs w:val="18"/>
          <w:lang w:val="de-DE"/>
        </w:rPr>
        <w:t xml:space="preserve"> bei </w:t>
      </w:r>
      <w:r w:rsidR="00F0437B">
        <w:rPr>
          <w:rFonts w:ascii="Verdana" w:hAnsi="Verdana" w:cstheme="majorHAnsi"/>
          <w:sz w:val="18"/>
          <w:szCs w:val="18"/>
          <w:lang w:val="de-DE"/>
        </w:rPr>
        <w:t>negative</w:t>
      </w:r>
      <w:r w:rsidR="00BC47EE">
        <w:rPr>
          <w:rFonts w:ascii="Verdana" w:hAnsi="Verdana" w:cstheme="majorHAnsi"/>
          <w:sz w:val="18"/>
          <w:szCs w:val="18"/>
          <w:lang w:val="de-DE"/>
        </w:rPr>
        <w:t>n</w:t>
      </w:r>
      <w:r w:rsidR="00F0437B">
        <w:rPr>
          <w:rFonts w:ascii="Verdana" w:hAnsi="Verdana" w:cstheme="majorHAnsi"/>
          <w:sz w:val="18"/>
          <w:szCs w:val="18"/>
          <w:lang w:val="de-DE"/>
        </w:rPr>
        <w:t xml:space="preserve"> Entscheidung</w:t>
      </w:r>
      <w:r>
        <w:rPr>
          <w:rFonts w:ascii="Verdana" w:hAnsi="Verdana" w:cstheme="majorHAnsi"/>
          <w:sz w:val="18"/>
          <w:szCs w:val="18"/>
          <w:lang w:val="de-DE"/>
        </w:rPr>
        <w:t>en</w:t>
      </w:r>
      <w:r w:rsidR="00EF2FD5">
        <w:rPr>
          <w:rFonts w:ascii="Verdana" w:hAnsi="Verdana" w:cstheme="majorHAnsi"/>
          <w:sz w:val="18"/>
          <w:szCs w:val="18"/>
          <w:lang w:val="de-DE"/>
        </w:rPr>
        <w:t xml:space="preserve"> – </w:t>
      </w:r>
      <w:r w:rsidR="00F0437B">
        <w:rPr>
          <w:rFonts w:ascii="Verdana" w:hAnsi="Verdana" w:cstheme="majorHAnsi"/>
          <w:sz w:val="18"/>
          <w:szCs w:val="18"/>
          <w:lang w:val="de-DE"/>
        </w:rPr>
        <w:t xml:space="preserve">beispielsweise </w:t>
      </w:r>
      <w:r w:rsidR="00EF2FD5">
        <w:rPr>
          <w:rFonts w:ascii="Verdana" w:hAnsi="Verdana" w:cstheme="majorHAnsi"/>
          <w:sz w:val="18"/>
          <w:szCs w:val="18"/>
          <w:lang w:val="de-DE"/>
        </w:rPr>
        <w:t>ein</w:t>
      </w:r>
      <w:r w:rsidR="0063503F">
        <w:rPr>
          <w:rFonts w:ascii="Verdana" w:hAnsi="Verdana" w:cstheme="majorHAnsi"/>
          <w:sz w:val="18"/>
          <w:szCs w:val="18"/>
          <w:lang w:val="de-DE"/>
        </w:rPr>
        <w:t>em</w:t>
      </w:r>
      <w:r w:rsidR="00EF2FD5">
        <w:rPr>
          <w:rFonts w:ascii="Verdana" w:hAnsi="Verdana" w:cstheme="majorHAnsi"/>
          <w:sz w:val="18"/>
          <w:szCs w:val="18"/>
          <w:lang w:val="de-DE"/>
        </w:rPr>
        <w:t xml:space="preserve"> </w:t>
      </w:r>
      <w:r w:rsidR="0063503F">
        <w:rPr>
          <w:rFonts w:ascii="Verdana" w:hAnsi="Verdana" w:cstheme="majorHAnsi"/>
          <w:sz w:val="18"/>
          <w:szCs w:val="18"/>
          <w:lang w:val="de-DE"/>
        </w:rPr>
        <w:t xml:space="preserve">abgelehnten </w:t>
      </w:r>
      <w:r w:rsidR="00F0437B">
        <w:rPr>
          <w:rFonts w:ascii="Verdana" w:hAnsi="Verdana" w:cstheme="majorHAnsi"/>
          <w:sz w:val="18"/>
          <w:szCs w:val="18"/>
          <w:lang w:val="de-DE"/>
        </w:rPr>
        <w:t>Kredit</w:t>
      </w:r>
      <w:r w:rsidR="0063503F">
        <w:rPr>
          <w:rFonts w:ascii="Verdana" w:hAnsi="Verdana" w:cstheme="majorHAnsi"/>
          <w:sz w:val="18"/>
          <w:szCs w:val="18"/>
          <w:lang w:val="de-DE"/>
        </w:rPr>
        <w:t xml:space="preserve"> </w:t>
      </w:r>
      <w:r w:rsidR="00706EA3">
        <w:rPr>
          <w:rFonts w:ascii="Verdana" w:hAnsi="Verdana" w:cstheme="majorHAnsi"/>
          <w:sz w:val="18"/>
          <w:szCs w:val="18"/>
          <w:lang w:val="de-DE"/>
        </w:rPr>
        <w:t xml:space="preserve">– </w:t>
      </w:r>
      <w:r w:rsidR="004F02D6">
        <w:rPr>
          <w:rFonts w:ascii="Verdana" w:hAnsi="Verdana" w:cstheme="majorHAnsi"/>
          <w:sz w:val="18"/>
          <w:szCs w:val="18"/>
          <w:lang w:val="de-DE"/>
        </w:rPr>
        <w:t xml:space="preserve">die </w:t>
      </w:r>
      <w:r w:rsidR="002B143E">
        <w:rPr>
          <w:rFonts w:ascii="Verdana" w:hAnsi="Verdana" w:cstheme="majorHAnsi"/>
          <w:sz w:val="18"/>
          <w:szCs w:val="18"/>
          <w:lang w:val="de-DE"/>
        </w:rPr>
        <w:t>zur</w:t>
      </w:r>
      <w:r w:rsidR="004F02D6">
        <w:rPr>
          <w:rFonts w:ascii="Verdana" w:hAnsi="Verdana" w:cstheme="majorHAnsi"/>
          <w:sz w:val="18"/>
          <w:szCs w:val="18"/>
          <w:lang w:val="de-DE"/>
        </w:rPr>
        <w:t xml:space="preserve"> Entscheidungsfindung </w:t>
      </w:r>
      <w:r w:rsidR="00F0437B">
        <w:rPr>
          <w:rFonts w:ascii="Verdana" w:hAnsi="Verdana" w:cstheme="majorHAnsi"/>
          <w:sz w:val="18"/>
          <w:szCs w:val="18"/>
          <w:lang w:val="de-DE"/>
        </w:rPr>
        <w:t>zentralen Datenpunkte offengelegt werden. Da</w:t>
      </w:r>
      <w:r w:rsidR="00BC47EE">
        <w:rPr>
          <w:rFonts w:ascii="Verdana" w:hAnsi="Verdana" w:cstheme="majorHAnsi"/>
          <w:sz w:val="18"/>
          <w:szCs w:val="18"/>
          <w:lang w:val="de-DE"/>
        </w:rPr>
        <w:t>mit</w:t>
      </w:r>
      <w:r w:rsidR="00F0437B">
        <w:rPr>
          <w:rFonts w:ascii="Verdana" w:hAnsi="Verdana" w:cstheme="majorHAnsi"/>
          <w:sz w:val="18"/>
          <w:szCs w:val="18"/>
          <w:lang w:val="de-DE"/>
        </w:rPr>
        <w:t xml:space="preserve"> sollen sie die Chance erhalten, falsche </w:t>
      </w:r>
      <w:r w:rsidR="00BC47EE">
        <w:rPr>
          <w:rFonts w:ascii="Verdana" w:hAnsi="Verdana" w:cstheme="majorHAnsi"/>
          <w:sz w:val="18"/>
          <w:szCs w:val="18"/>
          <w:lang w:val="de-DE"/>
        </w:rPr>
        <w:t xml:space="preserve">oder irreführende </w:t>
      </w:r>
      <w:r w:rsidR="00F0437B">
        <w:rPr>
          <w:rFonts w:ascii="Verdana" w:hAnsi="Verdana" w:cstheme="majorHAnsi"/>
          <w:sz w:val="18"/>
          <w:szCs w:val="18"/>
          <w:lang w:val="de-DE"/>
        </w:rPr>
        <w:t xml:space="preserve">Angaben zu korrigieren. </w:t>
      </w:r>
      <w:r w:rsidR="00E2426E">
        <w:rPr>
          <w:rFonts w:ascii="Verdana" w:hAnsi="Verdana" w:cstheme="majorHAnsi"/>
          <w:sz w:val="18"/>
          <w:szCs w:val="18"/>
          <w:lang w:val="de-DE"/>
        </w:rPr>
        <w:t xml:space="preserve">Von den Unternehmen geben </w:t>
      </w:r>
      <w:r w:rsidR="004178F0">
        <w:rPr>
          <w:rFonts w:ascii="Verdana" w:hAnsi="Verdana" w:cstheme="majorHAnsi"/>
          <w:sz w:val="18"/>
          <w:szCs w:val="18"/>
          <w:lang w:val="de-DE"/>
        </w:rPr>
        <w:t>62 Prozent (Deutschland</w:t>
      </w:r>
      <w:r w:rsidR="0079388E">
        <w:rPr>
          <w:rFonts w:ascii="Verdana" w:hAnsi="Verdana" w:cstheme="majorHAnsi"/>
          <w:sz w:val="18"/>
          <w:szCs w:val="18"/>
          <w:lang w:val="de-DE"/>
        </w:rPr>
        <w:t>:</w:t>
      </w:r>
      <w:r w:rsidR="004178F0">
        <w:rPr>
          <w:rFonts w:ascii="Verdana" w:hAnsi="Verdana" w:cstheme="majorHAnsi"/>
          <w:sz w:val="18"/>
          <w:szCs w:val="18"/>
          <w:lang w:val="de-DE"/>
        </w:rPr>
        <w:t xml:space="preserve"> 67 Prozent) an, in ihrer Region geltende Datenschutzbestimmungen wie GDPR zu erfüllen, eine Steigerung um 13 Prozentpunkte im Vergleich zu 2019.</w:t>
      </w:r>
    </w:p>
    <w:p w14:paraId="5EBDECB9" w14:textId="47DC0F24" w:rsidR="007369CD" w:rsidRDefault="007369CD" w:rsidP="007369CD">
      <w:pPr>
        <w:spacing w:line="312" w:lineRule="auto"/>
        <w:jc w:val="both"/>
        <w:rPr>
          <w:rFonts w:ascii="Verdana" w:hAnsi="Verdana" w:cstheme="majorHAnsi"/>
          <w:sz w:val="18"/>
          <w:szCs w:val="18"/>
          <w:lang w:val="de-DE"/>
        </w:rPr>
      </w:pPr>
      <w:r>
        <w:rPr>
          <w:rFonts w:ascii="Verdana" w:hAnsi="Verdana" w:cstheme="majorHAnsi"/>
          <w:sz w:val="18"/>
          <w:szCs w:val="18"/>
          <w:lang w:val="de-DE"/>
        </w:rPr>
        <w:t xml:space="preserve"> </w:t>
      </w:r>
    </w:p>
    <w:p w14:paraId="67F3BAE1" w14:textId="1450FE46" w:rsidR="007369CD" w:rsidRDefault="004F02D6" w:rsidP="007369CD">
      <w:pPr>
        <w:spacing w:line="312" w:lineRule="auto"/>
        <w:jc w:val="both"/>
        <w:rPr>
          <w:rFonts w:ascii="Verdana" w:hAnsi="Verdana" w:cstheme="majorHAnsi"/>
          <w:sz w:val="18"/>
          <w:szCs w:val="18"/>
          <w:lang w:val="de-DE"/>
        </w:rPr>
      </w:pPr>
      <w:r>
        <w:rPr>
          <w:rFonts w:ascii="Verdana" w:hAnsi="Verdana" w:cstheme="majorHAnsi"/>
          <w:sz w:val="18"/>
          <w:szCs w:val="18"/>
          <w:lang w:val="de-DE"/>
        </w:rPr>
        <w:t xml:space="preserve">Die </w:t>
      </w:r>
      <w:r w:rsidR="007369CD">
        <w:rPr>
          <w:rFonts w:ascii="Verdana" w:hAnsi="Verdana" w:cstheme="majorHAnsi"/>
          <w:sz w:val="18"/>
          <w:szCs w:val="18"/>
          <w:lang w:val="de-DE"/>
        </w:rPr>
        <w:t>Studie</w:t>
      </w:r>
      <w:r>
        <w:rPr>
          <w:rFonts w:ascii="Verdana" w:hAnsi="Verdana" w:cstheme="majorHAnsi"/>
          <w:sz w:val="18"/>
          <w:szCs w:val="18"/>
          <w:lang w:val="de-DE"/>
        </w:rPr>
        <w:t xml:space="preserve"> </w:t>
      </w:r>
      <w:r w:rsidR="001A48AA">
        <w:rPr>
          <w:rFonts w:ascii="Verdana" w:hAnsi="Verdana" w:cstheme="majorHAnsi"/>
          <w:sz w:val="18"/>
          <w:szCs w:val="18"/>
          <w:lang w:val="de-DE"/>
        </w:rPr>
        <w:t>zeigt</w:t>
      </w:r>
      <w:r>
        <w:rPr>
          <w:rFonts w:ascii="Verdana" w:hAnsi="Verdana" w:cstheme="majorHAnsi"/>
          <w:sz w:val="18"/>
          <w:szCs w:val="18"/>
          <w:lang w:val="de-DE"/>
        </w:rPr>
        <w:t>,</w:t>
      </w:r>
      <w:r w:rsidR="007369CD">
        <w:rPr>
          <w:rFonts w:ascii="Verdana" w:hAnsi="Verdana" w:cstheme="majorHAnsi"/>
          <w:sz w:val="18"/>
          <w:szCs w:val="18"/>
          <w:lang w:val="de-DE"/>
        </w:rPr>
        <w:t xml:space="preserve"> dass Datensätze</w:t>
      </w:r>
      <w:r>
        <w:rPr>
          <w:rFonts w:ascii="Verdana" w:hAnsi="Verdana" w:cstheme="majorHAnsi"/>
          <w:sz w:val="18"/>
          <w:szCs w:val="18"/>
          <w:lang w:val="de-DE"/>
        </w:rPr>
        <w:t xml:space="preserve"> mitunter tatsächlich s</w:t>
      </w:r>
      <w:r w:rsidRPr="004B6064">
        <w:rPr>
          <w:rFonts w:ascii="Verdana" w:hAnsi="Verdana" w:cstheme="majorHAnsi"/>
          <w:sz w:val="18"/>
          <w:szCs w:val="18"/>
          <w:lang w:val="de-DE"/>
        </w:rPr>
        <w:t>oziale und kulturelle</w:t>
      </w:r>
      <w:r w:rsidR="00F404C1">
        <w:rPr>
          <w:rFonts w:ascii="Verdana" w:hAnsi="Verdana" w:cstheme="majorHAnsi"/>
          <w:sz w:val="18"/>
          <w:szCs w:val="18"/>
          <w:lang w:val="de-DE"/>
        </w:rPr>
        <w:t xml:space="preserve"> Vorurteile („Bias“) </w:t>
      </w:r>
      <w:r>
        <w:rPr>
          <w:rFonts w:ascii="Verdana" w:hAnsi="Verdana" w:cstheme="majorHAnsi"/>
          <w:sz w:val="18"/>
          <w:szCs w:val="18"/>
          <w:lang w:val="de-DE"/>
        </w:rPr>
        <w:t>aufweisen</w:t>
      </w:r>
      <w:r w:rsidR="001A48AA">
        <w:rPr>
          <w:rStyle w:val="FootnoteReference"/>
          <w:rFonts w:ascii="Verdana" w:hAnsi="Verdana" w:cstheme="majorHAnsi"/>
          <w:sz w:val="18"/>
          <w:szCs w:val="18"/>
          <w:lang w:val="de-DE"/>
        </w:rPr>
        <w:footnoteReference w:id="4"/>
      </w:r>
      <w:r>
        <w:rPr>
          <w:rFonts w:ascii="Verdana" w:hAnsi="Verdana" w:cstheme="majorHAnsi"/>
          <w:sz w:val="18"/>
          <w:szCs w:val="18"/>
          <w:lang w:val="de-DE"/>
        </w:rPr>
        <w:t xml:space="preserve">, wobei sich </w:t>
      </w:r>
      <w:r w:rsidR="007369CD">
        <w:rPr>
          <w:rFonts w:ascii="Verdana" w:hAnsi="Verdana" w:cstheme="majorHAnsi"/>
          <w:sz w:val="18"/>
          <w:szCs w:val="18"/>
          <w:lang w:val="de-DE"/>
        </w:rPr>
        <w:t>65 Prozent der Führungskräfte</w:t>
      </w:r>
      <w:r w:rsidR="00BC47EE">
        <w:rPr>
          <w:rFonts w:ascii="Verdana" w:hAnsi="Verdana" w:cstheme="majorHAnsi"/>
          <w:sz w:val="18"/>
          <w:szCs w:val="18"/>
          <w:lang w:val="de-DE"/>
        </w:rPr>
        <w:t xml:space="preserve"> </w:t>
      </w:r>
      <w:r>
        <w:rPr>
          <w:rFonts w:ascii="Verdana" w:hAnsi="Verdana" w:cstheme="majorHAnsi"/>
          <w:sz w:val="18"/>
          <w:szCs w:val="18"/>
          <w:lang w:val="de-DE"/>
        </w:rPr>
        <w:t>des</w:t>
      </w:r>
      <w:r w:rsidR="007369CD">
        <w:rPr>
          <w:rFonts w:ascii="Verdana" w:hAnsi="Verdana" w:cstheme="majorHAnsi"/>
          <w:sz w:val="18"/>
          <w:szCs w:val="18"/>
          <w:lang w:val="de-DE"/>
        </w:rPr>
        <w:t xml:space="preserve"> Problems diskriminierender </w:t>
      </w:r>
      <w:r w:rsidR="00BC47EE">
        <w:rPr>
          <w:rFonts w:ascii="Verdana" w:hAnsi="Verdana" w:cstheme="majorHAnsi"/>
          <w:sz w:val="18"/>
          <w:szCs w:val="18"/>
          <w:lang w:val="de-DE"/>
        </w:rPr>
        <w:t>Verzerrungen</w:t>
      </w:r>
      <w:r w:rsidR="007369CD">
        <w:rPr>
          <w:rFonts w:ascii="Verdana" w:hAnsi="Verdana" w:cstheme="majorHAnsi"/>
          <w:sz w:val="18"/>
          <w:szCs w:val="18"/>
          <w:lang w:val="de-DE"/>
        </w:rPr>
        <w:t xml:space="preserve"> bewusst</w:t>
      </w:r>
      <w:r>
        <w:rPr>
          <w:rFonts w:ascii="Verdana" w:hAnsi="Verdana" w:cstheme="majorHAnsi"/>
          <w:sz w:val="18"/>
          <w:szCs w:val="18"/>
          <w:lang w:val="de-DE"/>
        </w:rPr>
        <w:t xml:space="preserve"> sind</w:t>
      </w:r>
      <w:r w:rsidR="00341318">
        <w:rPr>
          <w:rFonts w:ascii="Verdana" w:hAnsi="Verdana" w:cstheme="majorHAnsi"/>
          <w:sz w:val="18"/>
          <w:szCs w:val="18"/>
          <w:lang w:val="de-DE"/>
        </w:rPr>
        <w:t>.</w:t>
      </w:r>
      <w:r w:rsidR="007369CD">
        <w:rPr>
          <w:rFonts w:ascii="Verdana" w:hAnsi="Verdana" w:cstheme="majorHAnsi"/>
          <w:sz w:val="18"/>
          <w:szCs w:val="18"/>
          <w:lang w:val="de-DE"/>
        </w:rPr>
        <w:t xml:space="preserve"> </w:t>
      </w:r>
      <w:r>
        <w:rPr>
          <w:rFonts w:ascii="Verdana" w:hAnsi="Verdana" w:cstheme="majorHAnsi"/>
          <w:sz w:val="18"/>
          <w:szCs w:val="18"/>
          <w:lang w:val="de-DE"/>
        </w:rPr>
        <w:t xml:space="preserve">Einer </w:t>
      </w:r>
      <w:r w:rsidR="007369CD">
        <w:rPr>
          <w:rFonts w:ascii="Verdana" w:hAnsi="Verdana" w:cstheme="majorHAnsi"/>
          <w:sz w:val="18"/>
          <w:szCs w:val="18"/>
          <w:lang w:val="de-DE"/>
        </w:rPr>
        <w:t>rechtlichen Prüfung</w:t>
      </w:r>
      <w:r>
        <w:rPr>
          <w:rFonts w:ascii="Verdana" w:hAnsi="Verdana" w:cstheme="majorHAnsi"/>
          <w:sz w:val="18"/>
          <w:szCs w:val="18"/>
          <w:lang w:val="de-DE"/>
        </w:rPr>
        <w:t xml:space="preserve"> wurden bereits 60 Prozent der Unternehmen</w:t>
      </w:r>
      <w:r w:rsidR="002B143E">
        <w:rPr>
          <w:rFonts w:ascii="Verdana" w:hAnsi="Verdana" w:cstheme="majorHAnsi"/>
          <w:sz w:val="18"/>
          <w:szCs w:val="18"/>
          <w:lang w:val="de-DE"/>
        </w:rPr>
        <w:t xml:space="preserve"> (Deutschland: 54 Prozent)</w:t>
      </w:r>
      <w:r w:rsidR="007369CD">
        <w:rPr>
          <w:rFonts w:ascii="Verdana" w:hAnsi="Verdana" w:cstheme="majorHAnsi"/>
          <w:sz w:val="18"/>
          <w:szCs w:val="18"/>
          <w:lang w:val="de-DE"/>
        </w:rPr>
        <w:t xml:space="preserve"> unterzogen</w:t>
      </w:r>
      <w:r w:rsidR="00706EA3">
        <w:rPr>
          <w:rFonts w:ascii="Verdana" w:hAnsi="Verdana" w:cstheme="majorHAnsi"/>
          <w:sz w:val="18"/>
          <w:szCs w:val="18"/>
          <w:lang w:val="de-DE"/>
        </w:rPr>
        <w:t xml:space="preserve">.  </w:t>
      </w:r>
      <w:r w:rsidR="002523C6">
        <w:rPr>
          <w:rFonts w:ascii="Verdana" w:hAnsi="Verdana" w:cstheme="majorHAnsi"/>
          <w:sz w:val="18"/>
          <w:szCs w:val="18"/>
          <w:lang w:val="de-DE"/>
        </w:rPr>
        <w:t xml:space="preserve"> </w:t>
      </w:r>
      <w:proofErr w:type="gramStart"/>
      <w:r w:rsidR="00706EA3">
        <w:rPr>
          <w:rFonts w:ascii="Verdana" w:hAnsi="Verdana" w:cstheme="majorHAnsi"/>
          <w:sz w:val="18"/>
          <w:szCs w:val="18"/>
          <w:lang w:val="de-DE"/>
        </w:rPr>
        <w:t xml:space="preserve">Insgesamt </w:t>
      </w:r>
      <w:r>
        <w:rPr>
          <w:rFonts w:ascii="Verdana" w:hAnsi="Verdana" w:cstheme="majorHAnsi"/>
          <w:sz w:val="18"/>
          <w:szCs w:val="18"/>
          <w:lang w:val="de-DE"/>
        </w:rPr>
        <w:t xml:space="preserve"> 22</w:t>
      </w:r>
      <w:proofErr w:type="gramEnd"/>
      <w:r>
        <w:rPr>
          <w:rFonts w:ascii="Verdana" w:hAnsi="Verdana" w:cstheme="majorHAnsi"/>
          <w:sz w:val="18"/>
          <w:szCs w:val="18"/>
          <w:lang w:val="de-DE"/>
        </w:rPr>
        <w:t xml:space="preserve"> Prozent</w:t>
      </w:r>
      <w:r w:rsidR="002523C6">
        <w:rPr>
          <w:rFonts w:ascii="Verdana" w:hAnsi="Verdana" w:cstheme="majorHAnsi"/>
          <w:sz w:val="18"/>
          <w:szCs w:val="18"/>
          <w:lang w:val="de-DE"/>
        </w:rPr>
        <w:t xml:space="preserve"> </w:t>
      </w:r>
      <w:r w:rsidR="002B143E">
        <w:rPr>
          <w:rFonts w:ascii="Verdana" w:hAnsi="Verdana" w:cstheme="majorHAnsi"/>
          <w:sz w:val="18"/>
          <w:szCs w:val="18"/>
          <w:lang w:val="de-DE"/>
        </w:rPr>
        <w:t xml:space="preserve">(Deutschland: 21 Prozent) </w:t>
      </w:r>
      <w:r w:rsidR="00706EA3">
        <w:rPr>
          <w:rFonts w:ascii="Verdana" w:hAnsi="Verdana" w:cstheme="majorHAnsi"/>
          <w:sz w:val="18"/>
          <w:szCs w:val="18"/>
          <w:lang w:val="de-DE"/>
        </w:rPr>
        <w:t xml:space="preserve">der Unternehmen wurden </w:t>
      </w:r>
      <w:r w:rsidR="002523C6">
        <w:rPr>
          <w:rFonts w:ascii="Verdana" w:hAnsi="Verdana" w:cstheme="majorHAnsi"/>
          <w:sz w:val="18"/>
          <w:szCs w:val="18"/>
          <w:lang w:val="de-DE"/>
        </w:rPr>
        <w:t xml:space="preserve">in den letzten drei Jahren </w:t>
      </w:r>
      <w:r w:rsidR="00706EA3">
        <w:rPr>
          <w:rFonts w:ascii="Verdana" w:hAnsi="Verdana" w:cstheme="majorHAnsi"/>
          <w:sz w:val="18"/>
          <w:szCs w:val="18"/>
          <w:lang w:val="de-DE"/>
        </w:rPr>
        <w:t>von Kunden damit konfrontiert, dass sie</w:t>
      </w:r>
      <w:r w:rsidR="001626B6">
        <w:rPr>
          <w:rFonts w:ascii="Verdana" w:hAnsi="Verdana" w:cstheme="majorHAnsi"/>
          <w:sz w:val="18"/>
          <w:szCs w:val="18"/>
          <w:lang w:val="de-DE"/>
        </w:rPr>
        <w:t xml:space="preserve"> </w:t>
      </w:r>
      <w:r w:rsidR="002523C6">
        <w:rPr>
          <w:rFonts w:ascii="Verdana" w:hAnsi="Verdana" w:cstheme="majorHAnsi"/>
          <w:sz w:val="18"/>
          <w:szCs w:val="18"/>
          <w:lang w:val="de-DE"/>
        </w:rPr>
        <w:t>K</w:t>
      </w:r>
      <w:r>
        <w:rPr>
          <w:rFonts w:ascii="Verdana" w:hAnsi="Verdana" w:cstheme="majorHAnsi"/>
          <w:sz w:val="18"/>
          <w:szCs w:val="18"/>
          <w:lang w:val="de-DE"/>
        </w:rPr>
        <w:t>I</w:t>
      </w:r>
      <w:r w:rsidR="002523C6">
        <w:rPr>
          <w:rFonts w:ascii="Verdana" w:hAnsi="Verdana" w:cstheme="majorHAnsi"/>
          <w:sz w:val="18"/>
          <w:szCs w:val="18"/>
          <w:lang w:val="de-DE"/>
        </w:rPr>
        <w:t xml:space="preserve">-basierte </w:t>
      </w:r>
      <w:r>
        <w:rPr>
          <w:rFonts w:ascii="Verdana" w:hAnsi="Verdana" w:cstheme="majorHAnsi"/>
          <w:sz w:val="18"/>
          <w:szCs w:val="18"/>
          <w:lang w:val="de-DE"/>
        </w:rPr>
        <w:t xml:space="preserve">Entscheidungen </w:t>
      </w:r>
      <w:r w:rsidR="00706EA3">
        <w:rPr>
          <w:rFonts w:ascii="Verdana" w:hAnsi="Verdana" w:cstheme="majorHAnsi"/>
          <w:sz w:val="18"/>
          <w:szCs w:val="18"/>
          <w:lang w:val="de-DE"/>
        </w:rPr>
        <w:t>anzweifeln, beziehungsweise</w:t>
      </w:r>
      <w:r w:rsidR="001626B6">
        <w:rPr>
          <w:rFonts w:ascii="Verdana" w:hAnsi="Verdana" w:cstheme="majorHAnsi"/>
          <w:sz w:val="18"/>
          <w:szCs w:val="18"/>
          <w:lang w:val="de-DE"/>
        </w:rPr>
        <w:t xml:space="preserve"> </w:t>
      </w:r>
      <w:r w:rsidR="00706EA3">
        <w:rPr>
          <w:rFonts w:ascii="Verdana" w:hAnsi="Verdana" w:cstheme="majorHAnsi"/>
          <w:sz w:val="18"/>
          <w:szCs w:val="18"/>
          <w:lang w:val="de-DE"/>
        </w:rPr>
        <w:t>die  Entscheidungsfindung nachvollziehen wollen</w:t>
      </w:r>
      <w:r w:rsidR="007369CD">
        <w:rPr>
          <w:rFonts w:ascii="Verdana" w:hAnsi="Verdana" w:cstheme="majorHAnsi"/>
          <w:sz w:val="18"/>
          <w:szCs w:val="18"/>
          <w:lang w:val="de-DE"/>
        </w:rPr>
        <w:t>.</w:t>
      </w:r>
      <w:r w:rsidR="00F0437B">
        <w:rPr>
          <w:rFonts w:ascii="Verdana" w:hAnsi="Verdana" w:cstheme="majorHAnsi"/>
          <w:sz w:val="18"/>
          <w:szCs w:val="18"/>
          <w:lang w:val="de-DE"/>
        </w:rPr>
        <w:t xml:space="preserve"> </w:t>
      </w:r>
      <w:r w:rsidR="002523C6">
        <w:rPr>
          <w:rFonts w:ascii="Verdana" w:hAnsi="Verdana" w:cstheme="majorHAnsi"/>
          <w:sz w:val="18"/>
          <w:szCs w:val="18"/>
          <w:lang w:val="de-DE"/>
        </w:rPr>
        <w:t>Hierin liegt ein Erfolgsrisiko,</w:t>
      </w:r>
      <w:r w:rsidR="00F0437B">
        <w:rPr>
          <w:rFonts w:ascii="Verdana" w:hAnsi="Verdana" w:cstheme="majorHAnsi"/>
          <w:sz w:val="18"/>
          <w:szCs w:val="18"/>
          <w:lang w:val="de-DE"/>
        </w:rPr>
        <w:t xml:space="preserve"> da</w:t>
      </w:r>
      <w:r w:rsidR="007369CD">
        <w:rPr>
          <w:rFonts w:ascii="Verdana" w:hAnsi="Verdana" w:cstheme="majorHAnsi"/>
          <w:sz w:val="18"/>
          <w:szCs w:val="18"/>
          <w:lang w:val="de-DE"/>
        </w:rPr>
        <w:t xml:space="preserve"> 45 Prozent</w:t>
      </w:r>
      <w:r w:rsidR="00F0437B">
        <w:rPr>
          <w:rFonts w:ascii="Verdana" w:hAnsi="Verdana" w:cstheme="majorHAnsi"/>
          <w:sz w:val="18"/>
          <w:szCs w:val="18"/>
          <w:lang w:val="de-DE"/>
        </w:rPr>
        <w:t xml:space="preserve"> der Kunden</w:t>
      </w:r>
      <w:r w:rsidR="007369CD">
        <w:rPr>
          <w:rFonts w:ascii="Verdana" w:hAnsi="Verdana" w:cstheme="majorHAnsi"/>
          <w:sz w:val="18"/>
          <w:szCs w:val="18"/>
          <w:lang w:val="de-DE"/>
        </w:rPr>
        <w:t xml:space="preserve"> negative Erfahrungen mit Freunden und Verwandten teilen und sie dazu anhalten</w:t>
      </w:r>
      <w:r w:rsidR="00F0437B">
        <w:rPr>
          <w:rFonts w:ascii="Verdana" w:hAnsi="Verdana" w:cstheme="majorHAnsi"/>
          <w:sz w:val="18"/>
          <w:szCs w:val="18"/>
          <w:lang w:val="de-DE"/>
        </w:rPr>
        <w:t xml:space="preserve"> würden</w:t>
      </w:r>
      <w:r w:rsidR="007369CD">
        <w:rPr>
          <w:rFonts w:ascii="Verdana" w:hAnsi="Verdana" w:cstheme="majorHAnsi"/>
          <w:sz w:val="18"/>
          <w:szCs w:val="18"/>
          <w:lang w:val="de-DE"/>
        </w:rPr>
        <w:t xml:space="preserve">, nicht mit den entsprechenden Unternehmen in Kontakt zu treten. </w:t>
      </w:r>
      <w:r w:rsidR="002523C6">
        <w:rPr>
          <w:rFonts w:ascii="Verdana" w:hAnsi="Verdana" w:cstheme="majorHAnsi"/>
          <w:sz w:val="18"/>
          <w:szCs w:val="18"/>
          <w:lang w:val="de-DE"/>
        </w:rPr>
        <w:t>J</w:t>
      </w:r>
      <w:r w:rsidR="007369CD">
        <w:rPr>
          <w:rFonts w:ascii="Verdana" w:hAnsi="Verdana" w:cstheme="majorHAnsi"/>
          <w:sz w:val="18"/>
          <w:szCs w:val="18"/>
          <w:lang w:val="de-DE"/>
        </w:rPr>
        <w:t xml:space="preserve">eweils 39 Prozent </w:t>
      </w:r>
      <w:r w:rsidR="002523C6">
        <w:rPr>
          <w:rFonts w:ascii="Verdana" w:hAnsi="Verdana" w:cstheme="majorHAnsi"/>
          <w:sz w:val="18"/>
          <w:szCs w:val="18"/>
          <w:lang w:val="de-DE"/>
        </w:rPr>
        <w:t>würden bei fragwürdigen Entscheidungen ein</w:t>
      </w:r>
      <w:r w:rsidR="00E2426E">
        <w:rPr>
          <w:rFonts w:ascii="Verdana" w:hAnsi="Verdana" w:cstheme="majorHAnsi"/>
          <w:sz w:val="18"/>
          <w:szCs w:val="18"/>
          <w:lang w:val="de-DE"/>
        </w:rPr>
        <w:t>e</w:t>
      </w:r>
      <w:r w:rsidR="00341318">
        <w:rPr>
          <w:rFonts w:ascii="Verdana" w:hAnsi="Verdana" w:cstheme="majorHAnsi"/>
          <w:sz w:val="18"/>
          <w:szCs w:val="18"/>
          <w:lang w:val="de-DE"/>
        </w:rPr>
        <w:t xml:space="preserve"> Erklärung</w:t>
      </w:r>
      <w:r w:rsidR="007369CD">
        <w:rPr>
          <w:rFonts w:ascii="Verdana" w:hAnsi="Verdana" w:cstheme="majorHAnsi"/>
          <w:sz w:val="18"/>
          <w:szCs w:val="18"/>
          <w:lang w:val="de-DE"/>
        </w:rPr>
        <w:t xml:space="preserve"> verlangen, beziehungsweise </w:t>
      </w:r>
      <w:r w:rsidR="0063503F">
        <w:rPr>
          <w:rFonts w:ascii="Verdana" w:hAnsi="Verdana" w:cstheme="majorHAnsi"/>
          <w:sz w:val="18"/>
          <w:szCs w:val="18"/>
          <w:lang w:val="de-DE"/>
        </w:rPr>
        <w:t>auch</w:t>
      </w:r>
      <w:r w:rsidR="00341318">
        <w:rPr>
          <w:rFonts w:ascii="Verdana" w:hAnsi="Verdana" w:cstheme="majorHAnsi"/>
          <w:sz w:val="18"/>
          <w:szCs w:val="18"/>
          <w:lang w:val="de-DE"/>
        </w:rPr>
        <w:t xml:space="preserve"> höhere Kosten </w:t>
      </w:r>
      <w:r w:rsidR="0063503F">
        <w:rPr>
          <w:rFonts w:ascii="Verdana" w:hAnsi="Verdana" w:cstheme="majorHAnsi"/>
          <w:sz w:val="18"/>
          <w:szCs w:val="18"/>
          <w:lang w:val="de-DE"/>
        </w:rPr>
        <w:t xml:space="preserve">in Kauf nehmen, um </w:t>
      </w:r>
      <w:r w:rsidR="002523C6">
        <w:rPr>
          <w:rFonts w:ascii="Verdana" w:hAnsi="Verdana" w:cstheme="majorHAnsi"/>
          <w:sz w:val="18"/>
          <w:szCs w:val="18"/>
          <w:lang w:val="de-DE"/>
        </w:rPr>
        <w:t>zu einem</w:t>
      </w:r>
      <w:r w:rsidR="007369CD">
        <w:rPr>
          <w:rFonts w:ascii="Verdana" w:hAnsi="Verdana" w:cstheme="majorHAnsi"/>
          <w:sz w:val="18"/>
          <w:szCs w:val="18"/>
          <w:lang w:val="de-DE"/>
        </w:rPr>
        <w:t xml:space="preserve"> menschlichen Ansprechpartner </w:t>
      </w:r>
      <w:r w:rsidR="0063503F">
        <w:rPr>
          <w:rFonts w:ascii="Verdana" w:hAnsi="Verdana" w:cstheme="majorHAnsi"/>
          <w:sz w:val="18"/>
          <w:szCs w:val="18"/>
          <w:lang w:val="de-DE"/>
        </w:rPr>
        <w:t xml:space="preserve">zu </w:t>
      </w:r>
      <w:r w:rsidR="002523C6">
        <w:rPr>
          <w:rFonts w:ascii="Verdana" w:hAnsi="Verdana" w:cstheme="majorHAnsi"/>
          <w:sz w:val="18"/>
          <w:szCs w:val="18"/>
          <w:lang w:val="de-DE"/>
        </w:rPr>
        <w:t>w</w:t>
      </w:r>
      <w:r w:rsidR="007369CD">
        <w:rPr>
          <w:rFonts w:ascii="Verdana" w:hAnsi="Verdana" w:cstheme="majorHAnsi"/>
          <w:sz w:val="18"/>
          <w:szCs w:val="18"/>
          <w:lang w:val="de-DE"/>
        </w:rPr>
        <w:t>echseln</w:t>
      </w:r>
      <w:r w:rsidR="00341318">
        <w:rPr>
          <w:rFonts w:ascii="Verdana" w:hAnsi="Verdana" w:cstheme="majorHAnsi"/>
          <w:sz w:val="18"/>
          <w:szCs w:val="18"/>
          <w:lang w:val="de-DE"/>
        </w:rPr>
        <w:t xml:space="preserve">. </w:t>
      </w:r>
      <w:r w:rsidR="007369CD">
        <w:rPr>
          <w:rFonts w:ascii="Verdana" w:hAnsi="Verdana" w:cstheme="majorHAnsi"/>
          <w:sz w:val="18"/>
          <w:szCs w:val="18"/>
          <w:lang w:val="de-DE"/>
        </w:rPr>
        <w:t xml:space="preserve">Über ein Viertel der Verbraucher (27 Prozent) würde </w:t>
      </w:r>
      <w:r w:rsidR="00341318">
        <w:rPr>
          <w:rFonts w:ascii="Verdana" w:hAnsi="Verdana" w:cstheme="majorHAnsi"/>
          <w:sz w:val="18"/>
          <w:szCs w:val="18"/>
          <w:lang w:val="de-DE"/>
        </w:rPr>
        <w:t xml:space="preserve">den Kontakt zur entsprechenden Organisation abbrechen. </w:t>
      </w:r>
      <w:r w:rsidR="007369CD">
        <w:rPr>
          <w:rFonts w:ascii="Verdana" w:hAnsi="Verdana" w:cstheme="majorHAnsi"/>
          <w:sz w:val="18"/>
          <w:szCs w:val="18"/>
          <w:lang w:val="de-DE"/>
        </w:rPr>
        <w:t xml:space="preserve"> </w:t>
      </w:r>
      <w:r w:rsidR="007369CD" w:rsidRPr="004B6064">
        <w:rPr>
          <w:rFonts w:ascii="Verdana" w:hAnsi="Verdana" w:cstheme="majorHAnsi"/>
          <w:sz w:val="18"/>
          <w:szCs w:val="18"/>
          <w:lang w:val="de-DE"/>
        </w:rPr>
        <w:t xml:space="preserve"> </w:t>
      </w:r>
    </w:p>
    <w:p w14:paraId="74CDD9DE" w14:textId="77777777" w:rsidR="007369CD" w:rsidRDefault="007369CD" w:rsidP="001A0D31">
      <w:pPr>
        <w:spacing w:line="312" w:lineRule="auto"/>
        <w:jc w:val="both"/>
        <w:rPr>
          <w:rFonts w:ascii="Verdana" w:hAnsi="Verdana" w:cstheme="majorHAnsi"/>
          <w:sz w:val="18"/>
          <w:szCs w:val="18"/>
          <w:lang w:val="de-DE"/>
        </w:rPr>
      </w:pPr>
    </w:p>
    <w:p w14:paraId="6CC35570" w14:textId="7EBA8137" w:rsidR="001C658B" w:rsidRPr="001C658B" w:rsidRDefault="00341318" w:rsidP="001C658B">
      <w:pPr>
        <w:spacing w:line="312" w:lineRule="auto"/>
        <w:jc w:val="both"/>
        <w:rPr>
          <w:rFonts w:ascii="Verdana" w:hAnsi="Verdana" w:cstheme="majorHAnsi"/>
          <w:b/>
          <w:bCs/>
          <w:sz w:val="18"/>
          <w:szCs w:val="18"/>
          <w:lang w:val="de-DE"/>
        </w:rPr>
      </w:pPr>
      <w:r>
        <w:rPr>
          <w:rFonts w:ascii="Verdana" w:hAnsi="Verdana" w:cstheme="majorHAnsi"/>
          <w:b/>
          <w:bCs/>
          <w:sz w:val="18"/>
          <w:szCs w:val="18"/>
          <w:lang w:val="de-DE"/>
        </w:rPr>
        <w:t>Rechenschaft für</w:t>
      </w:r>
      <w:r w:rsidR="001C658B">
        <w:rPr>
          <w:rFonts w:ascii="Verdana" w:hAnsi="Verdana" w:cstheme="majorHAnsi"/>
          <w:b/>
          <w:bCs/>
          <w:sz w:val="18"/>
          <w:szCs w:val="18"/>
          <w:lang w:val="de-DE"/>
        </w:rPr>
        <w:t xml:space="preserve"> </w:t>
      </w:r>
      <w:r w:rsidR="001C658B" w:rsidRPr="001C658B">
        <w:rPr>
          <w:rFonts w:ascii="Verdana" w:hAnsi="Verdana" w:cstheme="majorHAnsi"/>
          <w:b/>
          <w:bCs/>
          <w:sz w:val="18"/>
          <w:szCs w:val="18"/>
          <w:lang w:val="de-DE"/>
        </w:rPr>
        <w:t xml:space="preserve">Führungskräfte </w:t>
      </w:r>
      <w:r>
        <w:rPr>
          <w:rFonts w:ascii="Verdana" w:hAnsi="Verdana" w:cstheme="majorHAnsi"/>
          <w:b/>
          <w:bCs/>
          <w:sz w:val="18"/>
          <w:szCs w:val="18"/>
          <w:lang w:val="de-DE"/>
        </w:rPr>
        <w:t>in ethischen Belangen etablieren</w:t>
      </w:r>
    </w:p>
    <w:p w14:paraId="2201165C" w14:textId="30990DFA" w:rsidR="000B15B2" w:rsidRDefault="00BC47EE" w:rsidP="001C658B">
      <w:pPr>
        <w:spacing w:line="312" w:lineRule="auto"/>
        <w:jc w:val="both"/>
        <w:rPr>
          <w:rFonts w:ascii="Verdana" w:hAnsi="Verdana" w:cstheme="majorHAnsi"/>
          <w:sz w:val="18"/>
          <w:szCs w:val="18"/>
          <w:lang w:val="de-DE"/>
        </w:rPr>
      </w:pPr>
      <w:r>
        <w:rPr>
          <w:rFonts w:ascii="Verdana" w:hAnsi="Verdana" w:cstheme="majorHAnsi"/>
          <w:sz w:val="18"/>
          <w:szCs w:val="18"/>
          <w:lang w:val="de-DE"/>
        </w:rPr>
        <w:t xml:space="preserve">Unternehmen </w:t>
      </w:r>
      <w:r w:rsidR="002523C6">
        <w:rPr>
          <w:rFonts w:ascii="Verdana" w:hAnsi="Verdana" w:cstheme="majorHAnsi"/>
          <w:sz w:val="18"/>
          <w:szCs w:val="18"/>
          <w:lang w:val="de-DE"/>
        </w:rPr>
        <w:t xml:space="preserve">sollten gemäß der Studie </w:t>
      </w:r>
      <w:r w:rsidR="001C658B">
        <w:rPr>
          <w:rFonts w:ascii="Verdana" w:hAnsi="Verdana" w:cstheme="majorHAnsi"/>
          <w:sz w:val="18"/>
          <w:szCs w:val="18"/>
          <w:lang w:val="de-DE"/>
        </w:rPr>
        <w:t>eine</w:t>
      </w:r>
      <w:r w:rsidR="00341318">
        <w:rPr>
          <w:rFonts w:ascii="Verdana" w:hAnsi="Verdana" w:cstheme="majorHAnsi"/>
          <w:sz w:val="18"/>
          <w:szCs w:val="18"/>
          <w:lang w:val="de-DE"/>
        </w:rPr>
        <w:t xml:space="preserve"> verantwortliche</w:t>
      </w:r>
      <w:r w:rsidR="001C658B">
        <w:rPr>
          <w:rFonts w:ascii="Verdana" w:hAnsi="Verdana" w:cstheme="majorHAnsi"/>
          <w:sz w:val="18"/>
          <w:szCs w:val="18"/>
          <w:lang w:val="de-DE"/>
        </w:rPr>
        <w:t xml:space="preserve"> </w:t>
      </w:r>
      <w:r w:rsidR="001C658B" w:rsidRPr="001C658B">
        <w:rPr>
          <w:rFonts w:ascii="Verdana" w:hAnsi="Verdana" w:cstheme="majorHAnsi"/>
          <w:sz w:val="18"/>
          <w:szCs w:val="18"/>
          <w:lang w:val="de-DE"/>
        </w:rPr>
        <w:t>Führungskraft</w:t>
      </w:r>
      <w:r w:rsidR="00341318">
        <w:rPr>
          <w:rFonts w:ascii="Verdana" w:hAnsi="Verdana" w:cstheme="majorHAnsi"/>
          <w:sz w:val="18"/>
          <w:szCs w:val="18"/>
          <w:lang w:val="de-DE"/>
        </w:rPr>
        <w:t>, etwa einen Chief Ethics Officer</w:t>
      </w:r>
      <w:r w:rsidR="001C658B">
        <w:rPr>
          <w:rFonts w:ascii="Verdana" w:hAnsi="Verdana" w:cstheme="majorHAnsi"/>
          <w:sz w:val="18"/>
          <w:szCs w:val="18"/>
          <w:lang w:val="de-DE"/>
        </w:rPr>
        <w:t xml:space="preserve">, </w:t>
      </w:r>
      <w:r w:rsidR="002523C6">
        <w:rPr>
          <w:rFonts w:ascii="Verdana" w:hAnsi="Verdana" w:cstheme="majorHAnsi"/>
          <w:sz w:val="18"/>
          <w:szCs w:val="18"/>
          <w:lang w:val="de-DE"/>
        </w:rPr>
        <w:t xml:space="preserve">etablieren, um </w:t>
      </w:r>
      <w:r w:rsidR="004522F4">
        <w:rPr>
          <w:rFonts w:ascii="Verdana" w:hAnsi="Verdana" w:cstheme="majorHAnsi"/>
          <w:sz w:val="18"/>
          <w:szCs w:val="18"/>
          <w:lang w:val="de-DE"/>
        </w:rPr>
        <w:t>e</w:t>
      </w:r>
      <w:r w:rsidR="002523C6">
        <w:rPr>
          <w:rFonts w:ascii="Verdana" w:hAnsi="Verdana" w:cstheme="majorHAnsi"/>
          <w:sz w:val="18"/>
          <w:szCs w:val="18"/>
          <w:lang w:val="de-DE"/>
        </w:rPr>
        <w:t>thisch robuste KI-Systeme sicherzustellen</w:t>
      </w:r>
      <w:r w:rsidR="001C658B">
        <w:rPr>
          <w:rFonts w:ascii="Verdana" w:hAnsi="Verdana" w:cstheme="majorHAnsi"/>
          <w:sz w:val="18"/>
          <w:szCs w:val="18"/>
          <w:lang w:val="de-DE"/>
        </w:rPr>
        <w:t>.</w:t>
      </w:r>
      <w:r>
        <w:rPr>
          <w:rFonts w:ascii="Verdana" w:hAnsi="Verdana" w:cstheme="majorHAnsi"/>
          <w:sz w:val="18"/>
          <w:szCs w:val="18"/>
          <w:lang w:val="de-DE"/>
        </w:rPr>
        <w:t xml:space="preserve"> </w:t>
      </w:r>
      <w:r w:rsidR="002523C6">
        <w:rPr>
          <w:rFonts w:ascii="Verdana" w:hAnsi="Verdana" w:cstheme="majorHAnsi"/>
          <w:sz w:val="18"/>
          <w:szCs w:val="18"/>
          <w:lang w:val="de-DE"/>
        </w:rPr>
        <w:t xml:space="preserve">Momentan </w:t>
      </w:r>
      <w:r>
        <w:rPr>
          <w:rFonts w:ascii="Verdana" w:hAnsi="Verdana" w:cstheme="majorHAnsi"/>
          <w:sz w:val="18"/>
          <w:szCs w:val="18"/>
          <w:lang w:val="de-DE"/>
        </w:rPr>
        <w:t>ist diese Funktion in 53 Prozent der Unternehmen vorhanden.</w:t>
      </w:r>
      <w:r w:rsidR="00BF1E9D">
        <w:rPr>
          <w:rFonts w:ascii="Verdana" w:hAnsi="Verdana" w:cstheme="majorHAnsi"/>
          <w:sz w:val="18"/>
          <w:szCs w:val="18"/>
          <w:lang w:val="de-DE"/>
        </w:rPr>
        <w:t xml:space="preserve"> </w:t>
      </w:r>
      <w:r w:rsidR="00E2426E">
        <w:rPr>
          <w:rFonts w:ascii="Verdana" w:hAnsi="Verdana" w:cstheme="majorHAnsi"/>
          <w:sz w:val="18"/>
          <w:szCs w:val="18"/>
          <w:lang w:val="de-DE"/>
        </w:rPr>
        <w:t>Über einen</w:t>
      </w:r>
      <w:r w:rsidR="00BF1E9D">
        <w:rPr>
          <w:rFonts w:ascii="Verdana" w:hAnsi="Verdana" w:cstheme="majorHAnsi"/>
          <w:sz w:val="18"/>
          <w:szCs w:val="18"/>
          <w:lang w:val="de-DE"/>
        </w:rPr>
        <w:t xml:space="preserve"> Ombudsmann oder eine Hotline, an die sich Kunden und Mitarbeiter bezüglich ethischer Fragen zu KI-Systemen wenden können, </w:t>
      </w:r>
      <w:r w:rsidR="00B32BE7">
        <w:rPr>
          <w:rFonts w:ascii="Verdana" w:hAnsi="Verdana" w:cstheme="majorHAnsi"/>
          <w:sz w:val="18"/>
          <w:szCs w:val="18"/>
          <w:lang w:val="de-DE"/>
        </w:rPr>
        <w:t>verfügt</w:t>
      </w:r>
      <w:r w:rsidR="00BF1E9D">
        <w:rPr>
          <w:rFonts w:ascii="Verdana" w:hAnsi="Verdana" w:cstheme="majorHAnsi"/>
          <w:sz w:val="18"/>
          <w:szCs w:val="18"/>
          <w:lang w:val="de-DE"/>
        </w:rPr>
        <w:t xml:space="preserve"> ebenfalls nur </w:t>
      </w:r>
      <w:r w:rsidR="00B32BE7">
        <w:rPr>
          <w:rFonts w:ascii="Verdana" w:hAnsi="Verdana" w:cstheme="majorHAnsi"/>
          <w:sz w:val="18"/>
          <w:szCs w:val="18"/>
          <w:lang w:val="de-DE"/>
        </w:rPr>
        <w:t>jedes zweite</w:t>
      </w:r>
      <w:r w:rsidR="00BF1E9D">
        <w:rPr>
          <w:rFonts w:ascii="Verdana" w:hAnsi="Verdana" w:cstheme="majorHAnsi"/>
          <w:sz w:val="18"/>
          <w:szCs w:val="18"/>
          <w:lang w:val="de-DE"/>
        </w:rPr>
        <w:t xml:space="preserve"> Unternehmen.</w:t>
      </w:r>
      <w:r w:rsidR="001C658B">
        <w:rPr>
          <w:rFonts w:ascii="Verdana" w:hAnsi="Verdana" w:cstheme="majorHAnsi"/>
          <w:sz w:val="18"/>
          <w:szCs w:val="18"/>
          <w:lang w:val="de-DE"/>
        </w:rPr>
        <w:t xml:space="preserve"> Zudem sollten</w:t>
      </w:r>
      <w:r w:rsidR="00E2426E">
        <w:rPr>
          <w:rFonts w:ascii="Verdana" w:hAnsi="Verdana" w:cstheme="majorHAnsi"/>
          <w:sz w:val="18"/>
          <w:szCs w:val="18"/>
          <w:lang w:val="de-DE"/>
        </w:rPr>
        <w:t xml:space="preserve"> auch</w:t>
      </w:r>
      <w:r w:rsidR="001C658B">
        <w:rPr>
          <w:rFonts w:ascii="Verdana" w:hAnsi="Verdana" w:cstheme="majorHAnsi"/>
          <w:sz w:val="18"/>
          <w:szCs w:val="18"/>
          <w:lang w:val="de-DE"/>
        </w:rPr>
        <w:t xml:space="preserve"> Führungskräfte </w:t>
      </w:r>
      <w:r w:rsidR="00B32BE7">
        <w:rPr>
          <w:rFonts w:ascii="Verdana" w:hAnsi="Verdana" w:cstheme="majorHAnsi"/>
          <w:sz w:val="18"/>
          <w:szCs w:val="18"/>
          <w:lang w:val="de-DE"/>
        </w:rPr>
        <w:t>der</w:t>
      </w:r>
      <w:r w:rsidR="001C658B">
        <w:rPr>
          <w:rFonts w:ascii="Verdana" w:hAnsi="Verdana" w:cstheme="majorHAnsi"/>
          <w:sz w:val="18"/>
          <w:szCs w:val="18"/>
          <w:lang w:val="de-DE"/>
        </w:rPr>
        <w:t xml:space="preserve"> Geschäfts- wie Technologieeben</w:t>
      </w:r>
      <w:r w:rsidR="00B37E47">
        <w:rPr>
          <w:rFonts w:ascii="Verdana" w:hAnsi="Verdana" w:cstheme="majorHAnsi"/>
          <w:sz w:val="18"/>
          <w:szCs w:val="18"/>
          <w:lang w:val="de-DE"/>
        </w:rPr>
        <w:t>e</w:t>
      </w:r>
      <w:r w:rsidR="00B32BE7">
        <w:rPr>
          <w:rFonts w:ascii="Verdana" w:hAnsi="Verdana" w:cstheme="majorHAnsi"/>
          <w:sz w:val="18"/>
          <w:szCs w:val="18"/>
          <w:lang w:val="de-DE"/>
        </w:rPr>
        <w:t>n</w:t>
      </w:r>
      <w:r w:rsidR="00B37E47">
        <w:rPr>
          <w:rFonts w:ascii="Verdana" w:hAnsi="Verdana" w:cstheme="majorHAnsi"/>
          <w:sz w:val="18"/>
          <w:szCs w:val="18"/>
          <w:lang w:val="de-DE"/>
        </w:rPr>
        <w:t xml:space="preserve"> gewährleisten</w:t>
      </w:r>
      <w:r w:rsidR="00E2426E">
        <w:rPr>
          <w:rFonts w:ascii="Verdana" w:hAnsi="Verdana" w:cstheme="majorHAnsi"/>
          <w:sz w:val="18"/>
          <w:szCs w:val="18"/>
          <w:lang w:val="de-DE"/>
        </w:rPr>
        <w:t xml:space="preserve"> können</w:t>
      </w:r>
      <w:r w:rsidR="00B37E47">
        <w:rPr>
          <w:rFonts w:ascii="Verdana" w:hAnsi="Verdana" w:cstheme="majorHAnsi"/>
          <w:sz w:val="18"/>
          <w:szCs w:val="18"/>
          <w:lang w:val="de-DE"/>
        </w:rPr>
        <w:t>, dass in ihre</w:t>
      </w:r>
      <w:r>
        <w:rPr>
          <w:rFonts w:ascii="Verdana" w:hAnsi="Verdana" w:cstheme="majorHAnsi"/>
          <w:sz w:val="18"/>
          <w:szCs w:val="18"/>
          <w:lang w:val="de-DE"/>
        </w:rPr>
        <w:t>m</w:t>
      </w:r>
      <w:r w:rsidR="00B37E47">
        <w:rPr>
          <w:rFonts w:ascii="Verdana" w:hAnsi="Verdana" w:cstheme="majorHAnsi"/>
          <w:sz w:val="18"/>
          <w:szCs w:val="18"/>
          <w:lang w:val="de-DE"/>
        </w:rPr>
        <w:t xml:space="preserve"> Bereich </w:t>
      </w:r>
      <w:r w:rsidR="000B15B2">
        <w:rPr>
          <w:rFonts w:ascii="Verdana" w:hAnsi="Verdana" w:cstheme="majorHAnsi"/>
          <w:sz w:val="18"/>
          <w:szCs w:val="18"/>
          <w:lang w:val="de-DE"/>
        </w:rPr>
        <w:t>eingesetzte</w:t>
      </w:r>
      <w:r w:rsidR="00B37E47">
        <w:rPr>
          <w:rFonts w:ascii="Verdana" w:hAnsi="Verdana" w:cstheme="majorHAnsi"/>
          <w:sz w:val="18"/>
          <w:szCs w:val="18"/>
          <w:lang w:val="de-DE"/>
        </w:rPr>
        <w:t xml:space="preserve"> KI-Anwendungen ethische Ergebnisse liefern.</w:t>
      </w:r>
      <w:r w:rsidR="000B15B2">
        <w:rPr>
          <w:rFonts w:ascii="Verdana" w:hAnsi="Verdana" w:cstheme="majorHAnsi"/>
          <w:sz w:val="18"/>
          <w:szCs w:val="18"/>
          <w:lang w:val="de-DE"/>
        </w:rPr>
        <w:t xml:space="preserve"> </w:t>
      </w:r>
    </w:p>
    <w:p w14:paraId="7ABA0F5A" w14:textId="77777777" w:rsidR="009676ED" w:rsidRDefault="009676ED" w:rsidP="001C658B">
      <w:pPr>
        <w:spacing w:line="312" w:lineRule="auto"/>
        <w:jc w:val="both"/>
        <w:rPr>
          <w:rFonts w:ascii="Verdana" w:hAnsi="Verdana" w:cstheme="majorHAnsi"/>
          <w:sz w:val="18"/>
          <w:szCs w:val="18"/>
          <w:lang w:val="de-DE"/>
        </w:rPr>
      </w:pPr>
    </w:p>
    <w:p w14:paraId="12A74227" w14:textId="568F12A9" w:rsidR="000B15B2" w:rsidRDefault="00E2426E" w:rsidP="000B15B2">
      <w:pPr>
        <w:spacing w:line="312" w:lineRule="auto"/>
        <w:jc w:val="both"/>
        <w:rPr>
          <w:rFonts w:ascii="Verdana" w:hAnsi="Verdana" w:cstheme="majorHAnsi"/>
          <w:sz w:val="18"/>
          <w:szCs w:val="18"/>
          <w:lang w:val="de-DE"/>
        </w:rPr>
      </w:pPr>
      <w:r>
        <w:rPr>
          <w:rFonts w:ascii="Verdana" w:hAnsi="Verdana" w:cstheme="majorHAnsi"/>
          <w:sz w:val="18"/>
          <w:szCs w:val="18"/>
          <w:lang w:val="de-DE"/>
        </w:rPr>
        <w:t xml:space="preserve">Zusammenfassend </w:t>
      </w:r>
      <w:r w:rsidR="00F268DB">
        <w:rPr>
          <w:rFonts w:ascii="Verdana" w:hAnsi="Verdana" w:cstheme="majorHAnsi"/>
          <w:sz w:val="18"/>
          <w:szCs w:val="18"/>
          <w:lang w:val="de-DE"/>
        </w:rPr>
        <w:t xml:space="preserve">hebt die Studie </w:t>
      </w:r>
      <w:r w:rsidR="000B15B2">
        <w:rPr>
          <w:rFonts w:ascii="Verdana" w:hAnsi="Verdana" w:cstheme="majorHAnsi"/>
          <w:sz w:val="18"/>
          <w:szCs w:val="18"/>
          <w:lang w:val="de-DE"/>
        </w:rPr>
        <w:t>sieben zentrale Maßnahmen</w:t>
      </w:r>
      <w:r w:rsidR="00A0587F">
        <w:rPr>
          <w:rStyle w:val="FootnoteReference"/>
          <w:rFonts w:ascii="Verdana" w:hAnsi="Verdana" w:cstheme="majorHAnsi"/>
          <w:sz w:val="18"/>
          <w:szCs w:val="18"/>
          <w:lang w:val="de-DE"/>
        </w:rPr>
        <w:footnoteReference w:id="5"/>
      </w:r>
      <w:r>
        <w:rPr>
          <w:rFonts w:ascii="Verdana" w:hAnsi="Verdana" w:cstheme="majorHAnsi"/>
          <w:sz w:val="18"/>
          <w:szCs w:val="18"/>
          <w:lang w:val="de-DE"/>
        </w:rPr>
        <w:t xml:space="preserve"> </w:t>
      </w:r>
      <w:r w:rsidR="00F268DB">
        <w:rPr>
          <w:rFonts w:ascii="Verdana" w:hAnsi="Verdana" w:cstheme="majorHAnsi"/>
          <w:sz w:val="18"/>
          <w:szCs w:val="18"/>
          <w:lang w:val="de-DE"/>
        </w:rPr>
        <w:t>hervor</w:t>
      </w:r>
      <w:r>
        <w:rPr>
          <w:rFonts w:ascii="Verdana" w:hAnsi="Verdana" w:cstheme="majorHAnsi"/>
          <w:sz w:val="18"/>
          <w:szCs w:val="18"/>
          <w:lang w:val="de-DE"/>
        </w:rPr>
        <w:t>,</w:t>
      </w:r>
      <w:r w:rsidR="000B15B2">
        <w:rPr>
          <w:rFonts w:ascii="Verdana" w:hAnsi="Verdana" w:cstheme="majorHAnsi"/>
          <w:sz w:val="18"/>
          <w:szCs w:val="18"/>
          <w:lang w:val="de-DE"/>
        </w:rPr>
        <w:t xml:space="preserve"> die für den Aufbau eines ethisch robusten KI-Systems </w:t>
      </w:r>
      <w:r>
        <w:rPr>
          <w:rFonts w:ascii="Verdana" w:hAnsi="Verdana" w:cstheme="majorHAnsi"/>
          <w:sz w:val="18"/>
          <w:szCs w:val="18"/>
          <w:lang w:val="de-DE"/>
        </w:rPr>
        <w:t>entscheidend sind</w:t>
      </w:r>
      <w:r w:rsidR="00F268DB">
        <w:rPr>
          <w:rFonts w:ascii="Verdana" w:hAnsi="Verdana" w:cstheme="majorHAnsi"/>
          <w:sz w:val="18"/>
          <w:szCs w:val="18"/>
          <w:lang w:val="de-DE"/>
        </w:rPr>
        <w:t xml:space="preserve"> und auf einem belastbaren Fundament aus Führung, Steuerung („</w:t>
      </w:r>
      <w:proofErr w:type="spellStart"/>
      <w:r w:rsidR="00F268DB">
        <w:rPr>
          <w:rFonts w:ascii="Verdana" w:hAnsi="Verdana" w:cstheme="majorHAnsi"/>
          <w:sz w:val="18"/>
          <w:szCs w:val="18"/>
          <w:lang w:val="de-DE"/>
        </w:rPr>
        <w:t>Governance</w:t>
      </w:r>
      <w:proofErr w:type="spellEnd"/>
      <w:r w:rsidR="00F268DB">
        <w:rPr>
          <w:rFonts w:ascii="Verdana" w:hAnsi="Verdana" w:cstheme="majorHAnsi"/>
          <w:sz w:val="18"/>
          <w:szCs w:val="18"/>
          <w:lang w:val="de-DE"/>
        </w:rPr>
        <w:t>“) und internen Prozessen basieren müssen</w:t>
      </w:r>
      <w:r w:rsidR="004C6643">
        <w:rPr>
          <w:rFonts w:ascii="Verdana" w:hAnsi="Verdana" w:cstheme="majorHAnsi"/>
          <w:sz w:val="18"/>
          <w:szCs w:val="18"/>
          <w:lang w:val="de-DE"/>
        </w:rPr>
        <w:t>. Organisationen sollten daher</w:t>
      </w:r>
      <w:r w:rsidR="00F77E72">
        <w:rPr>
          <w:rFonts w:ascii="Verdana" w:hAnsi="Verdana" w:cstheme="majorHAnsi"/>
          <w:sz w:val="18"/>
          <w:szCs w:val="18"/>
          <w:lang w:val="de-DE"/>
        </w:rPr>
        <w:t xml:space="preserve">: </w:t>
      </w:r>
    </w:p>
    <w:p w14:paraId="4D0EA057" w14:textId="77777777" w:rsidR="00F77E72" w:rsidRPr="001C658B" w:rsidRDefault="00F77E72" w:rsidP="000B15B2">
      <w:pPr>
        <w:spacing w:line="312" w:lineRule="auto"/>
        <w:jc w:val="both"/>
        <w:rPr>
          <w:rFonts w:ascii="Verdana" w:hAnsi="Verdana" w:cstheme="majorHAnsi"/>
          <w:sz w:val="18"/>
          <w:szCs w:val="18"/>
          <w:lang w:val="de-DE"/>
        </w:rPr>
      </w:pPr>
    </w:p>
    <w:p w14:paraId="22714205" w14:textId="7E0A4445" w:rsidR="001C5115" w:rsidRPr="001C5115" w:rsidRDefault="001C5115" w:rsidP="001C5115">
      <w:pPr>
        <w:pStyle w:val="ListParagraph"/>
        <w:numPr>
          <w:ilvl w:val="0"/>
          <w:numId w:val="8"/>
        </w:numPr>
        <w:spacing w:line="312" w:lineRule="auto"/>
        <w:jc w:val="both"/>
        <w:rPr>
          <w:rFonts w:ascii="Verdana" w:hAnsi="Verdana" w:cstheme="majorHAnsi"/>
          <w:sz w:val="18"/>
          <w:szCs w:val="18"/>
          <w:lang w:val="de-DE"/>
        </w:rPr>
      </w:pPr>
      <w:r w:rsidRPr="001C5115">
        <w:rPr>
          <w:rFonts w:ascii="Verdana" w:hAnsi="Verdana" w:cstheme="majorHAnsi"/>
          <w:sz w:val="18"/>
          <w:szCs w:val="18"/>
          <w:lang w:val="de-DE"/>
        </w:rPr>
        <w:t>den</w:t>
      </w:r>
      <w:r>
        <w:rPr>
          <w:rFonts w:ascii="Verdana" w:hAnsi="Verdana" w:cstheme="majorHAnsi"/>
          <w:sz w:val="18"/>
          <w:szCs w:val="18"/>
          <w:lang w:val="de-DE"/>
        </w:rPr>
        <w:t xml:space="preserve"> beabsichtigen</w:t>
      </w:r>
      <w:r w:rsidRPr="001C5115">
        <w:rPr>
          <w:rFonts w:ascii="Verdana" w:hAnsi="Verdana" w:cstheme="majorHAnsi"/>
          <w:sz w:val="18"/>
          <w:szCs w:val="18"/>
          <w:lang w:val="de-DE"/>
        </w:rPr>
        <w:t xml:space="preserve"> Zweck des KI</w:t>
      </w:r>
      <w:r>
        <w:rPr>
          <w:rFonts w:ascii="Verdana" w:hAnsi="Verdana" w:cstheme="majorHAnsi"/>
          <w:sz w:val="18"/>
          <w:szCs w:val="18"/>
          <w:lang w:val="de-DE"/>
        </w:rPr>
        <w:t>-</w:t>
      </w:r>
      <w:r w:rsidRPr="001C5115">
        <w:rPr>
          <w:rFonts w:ascii="Verdana" w:hAnsi="Verdana" w:cstheme="majorHAnsi"/>
          <w:sz w:val="18"/>
          <w:szCs w:val="18"/>
          <w:lang w:val="de-DE"/>
        </w:rPr>
        <w:t>Systems</w:t>
      </w:r>
      <w:r>
        <w:rPr>
          <w:rFonts w:ascii="Verdana" w:hAnsi="Verdana" w:cstheme="majorHAnsi"/>
          <w:sz w:val="18"/>
          <w:szCs w:val="18"/>
          <w:lang w:val="de-DE"/>
        </w:rPr>
        <w:t xml:space="preserve"> präzise</w:t>
      </w:r>
      <w:r w:rsidRPr="001C5115">
        <w:rPr>
          <w:rFonts w:ascii="Verdana" w:hAnsi="Verdana" w:cstheme="majorHAnsi"/>
          <w:sz w:val="18"/>
          <w:szCs w:val="18"/>
          <w:lang w:val="de-DE"/>
        </w:rPr>
        <w:t xml:space="preserve"> </w:t>
      </w:r>
      <w:r w:rsidR="004C6643">
        <w:rPr>
          <w:rFonts w:ascii="Verdana" w:hAnsi="Verdana" w:cstheme="majorHAnsi"/>
          <w:sz w:val="18"/>
          <w:szCs w:val="18"/>
          <w:lang w:val="de-DE"/>
        </w:rPr>
        <w:t xml:space="preserve">beschreiben können </w:t>
      </w:r>
      <w:r w:rsidRPr="001C5115">
        <w:rPr>
          <w:rFonts w:ascii="Verdana" w:hAnsi="Verdana" w:cstheme="majorHAnsi"/>
          <w:sz w:val="18"/>
          <w:szCs w:val="18"/>
          <w:lang w:val="de-DE"/>
        </w:rPr>
        <w:t xml:space="preserve">und </w:t>
      </w:r>
      <w:r>
        <w:rPr>
          <w:rFonts w:ascii="Verdana" w:hAnsi="Verdana" w:cstheme="majorHAnsi"/>
          <w:sz w:val="18"/>
          <w:szCs w:val="18"/>
          <w:lang w:val="de-DE"/>
        </w:rPr>
        <w:t>die</w:t>
      </w:r>
      <w:r w:rsidRPr="001C5115">
        <w:rPr>
          <w:rFonts w:ascii="Verdana" w:hAnsi="Verdana" w:cstheme="majorHAnsi"/>
          <w:sz w:val="18"/>
          <w:szCs w:val="18"/>
          <w:lang w:val="de-DE"/>
        </w:rPr>
        <w:t xml:space="preserve"> potenzielle Gesamtwirkung</w:t>
      </w:r>
      <w:r w:rsidR="004C6643">
        <w:rPr>
          <w:rFonts w:ascii="Verdana" w:hAnsi="Verdana" w:cstheme="majorHAnsi"/>
          <w:sz w:val="18"/>
          <w:szCs w:val="18"/>
          <w:lang w:val="de-DE"/>
        </w:rPr>
        <w:t xml:space="preserve"> ermitteln</w:t>
      </w:r>
    </w:p>
    <w:p w14:paraId="1145F478" w14:textId="6AE9FBAE" w:rsidR="000B15B2" w:rsidRPr="00F77E72" w:rsidRDefault="00F77E72" w:rsidP="00F77E72">
      <w:pPr>
        <w:pStyle w:val="ListParagraph"/>
        <w:numPr>
          <w:ilvl w:val="0"/>
          <w:numId w:val="8"/>
        </w:numPr>
        <w:spacing w:line="312" w:lineRule="auto"/>
        <w:jc w:val="both"/>
        <w:rPr>
          <w:rFonts w:ascii="Verdana" w:hAnsi="Verdana" w:cstheme="majorHAnsi"/>
          <w:sz w:val="18"/>
          <w:szCs w:val="18"/>
          <w:lang w:val="de-DE"/>
        </w:rPr>
      </w:pPr>
      <w:r>
        <w:rPr>
          <w:rFonts w:ascii="Verdana" w:hAnsi="Verdana" w:cstheme="majorHAnsi"/>
          <w:sz w:val="18"/>
          <w:szCs w:val="18"/>
          <w:lang w:val="de-DE"/>
        </w:rPr>
        <w:lastRenderedPageBreak/>
        <w:t xml:space="preserve">KI aktiv </w:t>
      </w:r>
      <w:r w:rsidR="000B15B2" w:rsidRPr="00F77E72">
        <w:rPr>
          <w:rFonts w:ascii="Verdana" w:hAnsi="Verdana" w:cstheme="majorHAnsi"/>
          <w:sz w:val="18"/>
          <w:szCs w:val="18"/>
          <w:lang w:val="de-DE"/>
        </w:rPr>
        <w:t>zum Nutzen von Gesellschaft und Umwelt ein</w:t>
      </w:r>
      <w:r w:rsidR="004C6643">
        <w:rPr>
          <w:rFonts w:ascii="Verdana" w:hAnsi="Verdana" w:cstheme="majorHAnsi"/>
          <w:sz w:val="18"/>
          <w:szCs w:val="18"/>
          <w:lang w:val="de-DE"/>
        </w:rPr>
        <w:t>setzen</w:t>
      </w:r>
    </w:p>
    <w:p w14:paraId="43C05B89" w14:textId="2D6942B7" w:rsidR="000B15B2" w:rsidRPr="00F77E72" w:rsidRDefault="001C5115" w:rsidP="00F77E72">
      <w:pPr>
        <w:pStyle w:val="ListParagraph"/>
        <w:numPr>
          <w:ilvl w:val="0"/>
          <w:numId w:val="8"/>
        </w:numPr>
        <w:spacing w:line="312" w:lineRule="auto"/>
        <w:jc w:val="both"/>
        <w:rPr>
          <w:rFonts w:ascii="Verdana" w:hAnsi="Verdana" w:cstheme="majorHAnsi"/>
          <w:sz w:val="18"/>
          <w:szCs w:val="18"/>
          <w:lang w:val="de-DE"/>
        </w:rPr>
      </w:pPr>
      <w:r>
        <w:rPr>
          <w:rFonts w:ascii="Verdana" w:hAnsi="Verdana" w:cstheme="majorHAnsi"/>
          <w:sz w:val="18"/>
          <w:szCs w:val="18"/>
          <w:lang w:val="de-DE"/>
        </w:rPr>
        <w:t>d</w:t>
      </w:r>
      <w:r w:rsidR="00F77E72">
        <w:rPr>
          <w:rFonts w:ascii="Verdana" w:hAnsi="Verdana" w:cstheme="majorHAnsi"/>
          <w:sz w:val="18"/>
          <w:szCs w:val="18"/>
          <w:lang w:val="de-DE"/>
        </w:rPr>
        <w:t xml:space="preserve">ie </w:t>
      </w:r>
      <w:r w:rsidR="000B15B2" w:rsidRPr="00F77E72">
        <w:rPr>
          <w:rFonts w:ascii="Verdana" w:hAnsi="Verdana" w:cstheme="majorHAnsi"/>
          <w:sz w:val="18"/>
          <w:szCs w:val="18"/>
          <w:lang w:val="de-DE"/>
        </w:rPr>
        <w:t xml:space="preserve">Prinzipien </w:t>
      </w:r>
      <w:r w:rsidR="00F77E72">
        <w:rPr>
          <w:rFonts w:ascii="Verdana" w:hAnsi="Verdana" w:cstheme="majorHAnsi"/>
          <w:sz w:val="18"/>
          <w:szCs w:val="18"/>
          <w:lang w:val="de-DE"/>
        </w:rPr>
        <w:t>von</w:t>
      </w:r>
      <w:r w:rsidR="000B15B2" w:rsidRPr="00F77E72">
        <w:rPr>
          <w:rFonts w:ascii="Verdana" w:hAnsi="Verdana" w:cstheme="majorHAnsi"/>
          <w:sz w:val="18"/>
          <w:szCs w:val="18"/>
          <w:lang w:val="de-DE"/>
        </w:rPr>
        <w:t xml:space="preserve"> Vielfalt und Inklusion im gesamten Lebenszyklus </w:t>
      </w:r>
      <w:r>
        <w:rPr>
          <w:rFonts w:ascii="Verdana" w:hAnsi="Verdana" w:cstheme="majorHAnsi"/>
          <w:sz w:val="18"/>
          <w:szCs w:val="18"/>
          <w:lang w:val="de-DE"/>
        </w:rPr>
        <w:t>der</w:t>
      </w:r>
      <w:r w:rsidRPr="00F77E72">
        <w:rPr>
          <w:rFonts w:ascii="Verdana" w:hAnsi="Verdana" w:cstheme="majorHAnsi"/>
          <w:sz w:val="18"/>
          <w:szCs w:val="18"/>
          <w:lang w:val="de-DE"/>
        </w:rPr>
        <w:t xml:space="preserve"> </w:t>
      </w:r>
      <w:r w:rsidR="000B15B2" w:rsidRPr="00F77E72">
        <w:rPr>
          <w:rFonts w:ascii="Verdana" w:hAnsi="Verdana" w:cstheme="majorHAnsi"/>
          <w:sz w:val="18"/>
          <w:szCs w:val="18"/>
          <w:lang w:val="de-DE"/>
        </w:rPr>
        <w:t>KI-Systeme</w:t>
      </w:r>
      <w:r w:rsidR="004C6643">
        <w:rPr>
          <w:rFonts w:ascii="Verdana" w:hAnsi="Verdana" w:cstheme="majorHAnsi"/>
          <w:sz w:val="18"/>
          <w:szCs w:val="18"/>
          <w:lang w:val="de-DE"/>
        </w:rPr>
        <w:t xml:space="preserve"> verankern</w:t>
      </w:r>
    </w:p>
    <w:p w14:paraId="45847C99" w14:textId="3A312DBD" w:rsidR="000B15B2" w:rsidRPr="00F77E72" w:rsidRDefault="001C5115" w:rsidP="00F77E72">
      <w:pPr>
        <w:pStyle w:val="ListParagraph"/>
        <w:numPr>
          <w:ilvl w:val="0"/>
          <w:numId w:val="8"/>
        </w:numPr>
        <w:spacing w:line="312" w:lineRule="auto"/>
        <w:jc w:val="both"/>
        <w:rPr>
          <w:rFonts w:ascii="Verdana" w:hAnsi="Verdana" w:cstheme="majorHAnsi"/>
          <w:sz w:val="18"/>
          <w:szCs w:val="18"/>
          <w:lang w:val="de-DE"/>
        </w:rPr>
      </w:pPr>
      <w:r>
        <w:rPr>
          <w:rFonts w:ascii="Verdana" w:hAnsi="Verdana" w:cstheme="majorHAnsi"/>
          <w:sz w:val="18"/>
          <w:szCs w:val="18"/>
          <w:lang w:val="de-DE"/>
        </w:rPr>
        <w:t xml:space="preserve">die </w:t>
      </w:r>
      <w:r w:rsidR="00F77E72">
        <w:rPr>
          <w:rFonts w:ascii="Verdana" w:hAnsi="Verdana" w:cstheme="majorHAnsi"/>
          <w:sz w:val="18"/>
          <w:szCs w:val="18"/>
          <w:lang w:val="de-DE"/>
        </w:rPr>
        <w:t>Transparenz mit Hilfe geeignete</w:t>
      </w:r>
      <w:r>
        <w:rPr>
          <w:rFonts w:ascii="Verdana" w:hAnsi="Verdana" w:cstheme="majorHAnsi"/>
          <w:sz w:val="18"/>
          <w:szCs w:val="18"/>
          <w:lang w:val="de-DE"/>
        </w:rPr>
        <w:t>r</w:t>
      </w:r>
      <w:r w:rsidR="00F77E72">
        <w:rPr>
          <w:rFonts w:ascii="Verdana" w:hAnsi="Verdana" w:cstheme="majorHAnsi"/>
          <w:sz w:val="18"/>
          <w:szCs w:val="18"/>
          <w:lang w:val="de-DE"/>
        </w:rPr>
        <w:t xml:space="preserve"> </w:t>
      </w:r>
      <w:r w:rsidR="000B15B2" w:rsidRPr="00F77E72">
        <w:rPr>
          <w:rFonts w:ascii="Verdana" w:hAnsi="Verdana" w:cstheme="majorHAnsi"/>
          <w:sz w:val="18"/>
          <w:szCs w:val="18"/>
          <w:lang w:val="de-DE"/>
        </w:rPr>
        <w:t>Technologie-Werkzeuge</w:t>
      </w:r>
      <w:r w:rsidR="004C6643">
        <w:rPr>
          <w:rFonts w:ascii="Verdana" w:hAnsi="Verdana" w:cstheme="majorHAnsi"/>
          <w:sz w:val="18"/>
          <w:szCs w:val="18"/>
          <w:lang w:val="de-DE"/>
        </w:rPr>
        <w:t xml:space="preserve"> optimieren</w:t>
      </w:r>
    </w:p>
    <w:p w14:paraId="06ACCDA8" w14:textId="0BB47B8A" w:rsidR="000B15B2" w:rsidRPr="0044206E" w:rsidRDefault="004C6643" w:rsidP="00F77E72">
      <w:pPr>
        <w:pStyle w:val="ListParagraph"/>
        <w:numPr>
          <w:ilvl w:val="0"/>
          <w:numId w:val="8"/>
        </w:numPr>
        <w:spacing w:line="312" w:lineRule="auto"/>
        <w:jc w:val="both"/>
        <w:rPr>
          <w:rFonts w:ascii="Verdana" w:hAnsi="Verdana" w:cstheme="majorHAnsi"/>
          <w:sz w:val="18"/>
          <w:szCs w:val="18"/>
          <w:lang w:val="de-DE"/>
        </w:rPr>
      </w:pPr>
      <w:r>
        <w:rPr>
          <w:rFonts w:ascii="Verdana" w:hAnsi="Verdana" w:cstheme="majorHAnsi"/>
          <w:sz w:val="18"/>
          <w:szCs w:val="18"/>
          <w:lang w:val="de-DE"/>
        </w:rPr>
        <w:t>sicherstellen</w:t>
      </w:r>
      <w:r w:rsidR="00456DEB" w:rsidRPr="0044206E">
        <w:rPr>
          <w:rFonts w:ascii="Verdana" w:hAnsi="Verdana" w:cstheme="majorHAnsi"/>
          <w:sz w:val="18"/>
          <w:szCs w:val="18"/>
          <w:lang w:val="de-DE"/>
        </w:rPr>
        <w:t xml:space="preserve">, dass </w:t>
      </w:r>
      <w:r w:rsidR="000B15B2" w:rsidRPr="0044206E">
        <w:rPr>
          <w:rFonts w:ascii="Verdana" w:hAnsi="Verdana" w:cstheme="majorHAnsi"/>
          <w:sz w:val="18"/>
          <w:szCs w:val="18"/>
          <w:lang w:val="de-DE"/>
        </w:rPr>
        <w:t>KI-Erfahrung</w:t>
      </w:r>
      <w:r w:rsidR="00456DEB" w:rsidRPr="0044206E">
        <w:rPr>
          <w:rFonts w:ascii="Verdana" w:hAnsi="Verdana" w:cstheme="majorHAnsi"/>
          <w:sz w:val="18"/>
          <w:szCs w:val="18"/>
          <w:lang w:val="de-DE"/>
        </w:rPr>
        <w:t xml:space="preserve">en auf den Menschen ausgerichtet sind </w:t>
      </w:r>
      <w:r w:rsidR="00456DEB" w:rsidRPr="00456DEB">
        <w:rPr>
          <w:rFonts w:ascii="Verdana" w:hAnsi="Verdana" w:cstheme="majorHAnsi"/>
          <w:sz w:val="18"/>
          <w:szCs w:val="18"/>
          <w:lang w:val="de-DE"/>
        </w:rPr>
        <w:t>und</w:t>
      </w:r>
      <w:r w:rsidR="000B15B2" w:rsidRPr="0044206E">
        <w:rPr>
          <w:rFonts w:ascii="Verdana" w:hAnsi="Verdana" w:cstheme="majorHAnsi"/>
          <w:sz w:val="18"/>
          <w:szCs w:val="18"/>
          <w:lang w:val="de-DE"/>
        </w:rPr>
        <w:t xml:space="preserve"> KI-Systeme</w:t>
      </w:r>
      <w:r w:rsidR="00456DEB" w:rsidRPr="0044206E">
        <w:rPr>
          <w:rFonts w:ascii="Verdana" w:hAnsi="Verdana" w:cstheme="majorHAnsi"/>
          <w:sz w:val="18"/>
          <w:szCs w:val="18"/>
          <w:lang w:val="de-DE"/>
        </w:rPr>
        <w:t xml:space="preserve"> unter menschlicher Aufsicht stehen</w:t>
      </w:r>
    </w:p>
    <w:p w14:paraId="2E5A51DE" w14:textId="6ADA2C21" w:rsidR="000B15B2" w:rsidRDefault="004C6643" w:rsidP="00F77E72">
      <w:pPr>
        <w:pStyle w:val="ListParagraph"/>
        <w:numPr>
          <w:ilvl w:val="0"/>
          <w:numId w:val="8"/>
        </w:numPr>
        <w:spacing w:line="312" w:lineRule="auto"/>
        <w:jc w:val="both"/>
        <w:rPr>
          <w:rFonts w:ascii="Verdana" w:hAnsi="Verdana" w:cstheme="majorHAnsi"/>
          <w:sz w:val="18"/>
          <w:szCs w:val="18"/>
          <w:lang w:val="de-DE"/>
        </w:rPr>
      </w:pPr>
      <w:r>
        <w:rPr>
          <w:rFonts w:ascii="Verdana" w:hAnsi="Verdana" w:cstheme="majorHAnsi"/>
          <w:sz w:val="18"/>
          <w:szCs w:val="18"/>
          <w:lang w:val="de-DE"/>
        </w:rPr>
        <w:t>g</w:t>
      </w:r>
      <w:r w:rsidR="00E560A6">
        <w:rPr>
          <w:rFonts w:ascii="Verdana" w:hAnsi="Verdana" w:cstheme="majorHAnsi"/>
          <w:sz w:val="18"/>
          <w:szCs w:val="18"/>
          <w:lang w:val="de-DE"/>
        </w:rPr>
        <w:t>ewährleisten</w:t>
      </w:r>
      <w:r w:rsidR="00F77E72">
        <w:rPr>
          <w:rFonts w:ascii="Verdana" w:hAnsi="Verdana" w:cstheme="majorHAnsi"/>
          <w:sz w:val="18"/>
          <w:szCs w:val="18"/>
          <w:lang w:val="de-DE"/>
        </w:rPr>
        <w:t xml:space="preserve">, dass </w:t>
      </w:r>
      <w:r w:rsidR="000B15B2" w:rsidRPr="00F77E72">
        <w:rPr>
          <w:rFonts w:ascii="Verdana" w:hAnsi="Verdana" w:cstheme="majorHAnsi"/>
          <w:sz w:val="18"/>
          <w:szCs w:val="18"/>
          <w:lang w:val="de-DE"/>
        </w:rPr>
        <w:t>KI-Systeme</w:t>
      </w:r>
      <w:r w:rsidR="00F77E72">
        <w:rPr>
          <w:rFonts w:ascii="Verdana" w:hAnsi="Verdana" w:cstheme="majorHAnsi"/>
          <w:sz w:val="18"/>
          <w:szCs w:val="18"/>
          <w:lang w:val="de-DE"/>
        </w:rPr>
        <w:t xml:space="preserve"> technisch robust sind</w:t>
      </w:r>
    </w:p>
    <w:p w14:paraId="73FCDBED" w14:textId="66A9FCF1" w:rsidR="0044206E" w:rsidRDefault="0044206E" w:rsidP="00F77E72">
      <w:pPr>
        <w:pStyle w:val="ListParagraph"/>
        <w:numPr>
          <w:ilvl w:val="0"/>
          <w:numId w:val="8"/>
        </w:numPr>
        <w:spacing w:line="312" w:lineRule="auto"/>
        <w:jc w:val="both"/>
        <w:rPr>
          <w:rFonts w:ascii="Verdana" w:hAnsi="Verdana" w:cstheme="majorHAnsi"/>
          <w:sz w:val="18"/>
          <w:szCs w:val="18"/>
          <w:lang w:val="de-DE"/>
        </w:rPr>
      </w:pPr>
      <w:r w:rsidRPr="0044206E">
        <w:rPr>
          <w:rFonts w:ascii="Verdana" w:hAnsi="Verdana" w:cstheme="majorHAnsi"/>
          <w:sz w:val="18"/>
          <w:szCs w:val="18"/>
          <w:lang w:val="de-DE"/>
        </w:rPr>
        <w:t>die Privatsphäre</w:t>
      </w:r>
      <w:r w:rsidR="004C6643">
        <w:rPr>
          <w:rFonts w:ascii="Verdana" w:hAnsi="Verdana" w:cstheme="majorHAnsi"/>
          <w:sz w:val="18"/>
          <w:szCs w:val="18"/>
          <w:lang w:val="de-DE"/>
        </w:rPr>
        <w:t xml:space="preserve"> schützen</w:t>
      </w:r>
      <w:r w:rsidRPr="0044206E">
        <w:rPr>
          <w:rFonts w:ascii="Verdana" w:hAnsi="Verdana" w:cstheme="majorHAnsi"/>
          <w:sz w:val="18"/>
          <w:szCs w:val="18"/>
          <w:lang w:val="de-DE"/>
        </w:rPr>
        <w:t>, indem Nutzern die Kontrolle über ihre KI-Interaktionen ge</w:t>
      </w:r>
      <w:r w:rsidR="004C6643">
        <w:rPr>
          <w:rFonts w:ascii="Verdana" w:hAnsi="Verdana" w:cstheme="majorHAnsi"/>
          <w:sz w:val="18"/>
          <w:szCs w:val="18"/>
          <w:lang w:val="de-DE"/>
        </w:rPr>
        <w:t>geben wird</w:t>
      </w:r>
    </w:p>
    <w:p w14:paraId="0C9F5980" w14:textId="77777777" w:rsidR="00F77E72" w:rsidRPr="00F77E72" w:rsidRDefault="00F77E72" w:rsidP="00F77E72">
      <w:pPr>
        <w:pStyle w:val="ListParagraph"/>
        <w:spacing w:line="312" w:lineRule="auto"/>
        <w:jc w:val="both"/>
        <w:rPr>
          <w:rFonts w:ascii="Verdana" w:hAnsi="Verdana" w:cstheme="majorHAnsi"/>
          <w:sz w:val="18"/>
          <w:szCs w:val="18"/>
          <w:lang w:val="de-DE"/>
        </w:rPr>
      </w:pPr>
    </w:p>
    <w:p w14:paraId="3D8633D6" w14:textId="44114B1C" w:rsidR="00EE549C" w:rsidRPr="001201A9" w:rsidRDefault="007D3DBB" w:rsidP="00755A5D">
      <w:pPr>
        <w:spacing w:line="312" w:lineRule="auto"/>
        <w:jc w:val="both"/>
        <w:rPr>
          <w:rFonts w:ascii="Verdana" w:hAnsi="Verdana"/>
          <w:b/>
          <w:sz w:val="18"/>
          <w:szCs w:val="18"/>
          <w:lang w:val="de-DE"/>
        </w:rPr>
      </w:pPr>
      <w:r w:rsidRPr="001201A9">
        <w:rPr>
          <w:rFonts w:ascii="Verdana" w:hAnsi="Verdana" w:cstheme="majorHAnsi"/>
          <w:sz w:val="18"/>
          <w:szCs w:val="18"/>
          <w:lang w:val="de-DE"/>
        </w:rPr>
        <w:t xml:space="preserve">Fabian Schladitz, KI-Experte und Leiter des AI Center </w:t>
      </w:r>
      <w:proofErr w:type="spellStart"/>
      <w:r w:rsidRPr="001201A9">
        <w:rPr>
          <w:rFonts w:ascii="Verdana" w:hAnsi="Verdana" w:cstheme="majorHAnsi"/>
          <w:sz w:val="18"/>
          <w:szCs w:val="18"/>
          <w:lang w:val="de-DE"/>
        </w:rPr>
        <w:t>of</w:t>
      </w:r>
      <w:proofErr w:type="spellEnd"/>
      <w:r w:rsidRPr="001201A9">
        <w:rPr>
          <w:rFonts w:ascii="Verdana" w:hAnsi="Verdana" w:cstheme="majorHAnsi"/>
          <w:sz w:val="18"/>
          <w:szCs w:val="18"/>
          <w:lang w:val="de-DE"/>
        </w:rPr>
        <w:t xml:space="preserve"> Excellence bei Capgemini in Deutschland, </w:t>
      </w:r>
      <w:r w:rsidR="001201A9">
        <w:rPr>
          <w:rFonts w:ascii="Verdana" w:hAnsi="Verdana" w:cstheme="majorHAnsi"/>
          <w:sz w:val="18"/>
          <w:szCs w:val="18"/>
          <w:lang w:val="de-DE"/>
        </w:rPr>
        <w:t xml:space="preserve">bemerkt: </w:t>
      </w:r>
      <w:r w:rsidR="00773373" w:rsidRPr="00B43E54">
        <w:rPr>
          <w:rFonts w:ascii="Verdana" w:hAnsi="Verdana" w:cstheme="majorHAnsi"/>
          <w:i/>
          <w:iCs/>
          <w:sz w:val="18"/>
          <w:szCs w:val="18"/>
          <w:lang w:val="de-DE"/>
        </w:rPr>
        <w:t>„</w:t>
      </w:r>
      <w:r w:rsidR="001201A9" w:rsidRPr="00B43E54">
        <w:rPr>
          <w:rFonts w:ascii="Verdana" w:hAnsi="Verdana" w:cstheme="majorHAnsi"/>
          <w:i/>
          <w:iCs/>
          <w:sz w:val="18"/>
          <w:szCs w:val="18"/>
          <w:lang w:val="de-DE"/>
        </w:rPr>
        <w:t>In Deutschland betrachten wir die ethischen Dimensionen von Künstlicher Intelligenz häufig recht eindimensional und stark auf die Risikominimierung</w:t>
      </w:r>
      <w:r w:rsidR="008350E4" w:rsidRPr="00B43E54">
        <w:rPr>
          <w:rFonts w:ascii="Verdana" w:hAnsi="Verdana" w:cstheme="majorHAnsi"/>
          <w:i/>
          <w:iCs/>
          <w:sz w:val="18"/>
          <w:szCs w:val="18"/>
          <w:lang w:val="de-DE"/>
        </w:rPr>
        <w:t xml:space="preserve"> fokussiert</w:t>
      </w:r>
      <w:r w:rsidR="001201A9" w:rsidRPr="00B43E54">
        <w:rPr>
          <w:rFonts w:ascii="Verdana" w:hAnsi="Verdana" w:cstheme="majorHAnsi"/>
          <w:i/>
          <w:iCs/>
          <w:sz w:val="18"/>
          <w:szCs w:val="18"/>
          <w:lang w:val="de-DE"/>
        </w:rPr>
        <w:t>.</w:t>
      </w:r>
      <w:r w:rsidR="000D51A9" w:rsidRPr="00B43E54">
        <w:rPr>
          <w:rFonts w:ascii="Verdana" w:hAnsi="Verdana" w:cstheme="majorHAnsi"/>
          <w:i/>
          <w:iCs/>
          <w:sz w:val="18"/>
          <w:szCs w:val="18"/>
          <w:lang w:val="de-DE"/>
        </w:rPr>
        <w:t xml:space="preserve"> Dennoch treten KI-Anwendungen als </w:t>
      </w:r>
      <w:r w:rsidR="001201A9" w:rsidRPr="00B43E54">
        <w:rPr>
          <w:rFonts w:ascii="Verdana" w:hAnsi="Verdana" w:cstheme="majorHAnsi"/>
          <w:i/>
          <w:iCs/>
          <w:sz w:val="18"/>
          <w:szCs w:val="18"/>
          <w:lang w:val="de-DE"/>
        </w:rPr>
        <w:t xml:space="preserve">App </w:t>
      </w:r>
      <w:r w:rsidR="000D51A9" w:rsidRPr="00B43E54">
        <w:rPr>
          <w:rFonts w:ascii="Verdana" w:hAnsi="Verdana" w:cstheme="majorHAnsi"/>
          <w:i/>
          <w:iCs/>
          <w:sz w:val="18"/>
          <w:szCs w:val="18"/>
          <w:lang w:val="de-DE"/>
        </w:rPr>
        <w:t>zur</w:t>
      </w:r>
      <w:r w:rsidR="001201A9" w:rsidRPr="00B43E54">
        <w:rPr>
          <w:rFonts w:ascii="Verdana" w:hAnsi="Verdana" w:cstheme="majorHAnsi"/>
          <w:i/>
          <w:iCs/>
          <w:sz w:val="18"/>
          <w:szCs w:val="18"/>
          <w:lang w:val="de-DE"/>
        </w:rPr>
        <w:t xml:space="preserve"> Gesicht</w:t>
      </w:r>
      <w:r w:rsidR="000D51A9" w:rsidRPr="00B43E54">
        <w:rPr>
          <w:rFonts w:ascii="Verdana" w:hAnsi="Verdana" w:cstheme="majorHAnsi"/>
          <w:i/>
          <w:iCs/>
          <w:sz w:val="18"/>
          <w:szCs w:val="18"/>
          <w:lang w:val="de-DE"/>
        </w:rPr>
        <w:t>sdekoration</w:t>
      </w:r>
      <w:r w:rsidR="001201A9" w:rsidRPr="00B43E54">
        <w:rPr>
          <w:rFonts w:ascii="Verdana" w:hAnsi="Verdana" w:cstheme="majorHAnsi"/>
          <w:i/>
          <w:iCs/>
          <w:sz w:val="18"/>
          <w:szCs w:val="18"/>
          <w:lang w:val="de-DE"/>
        </w:rPr>
        <w:t>, als Stauvorhersage bei der Navigation oder als Gesichtserkennung in intelligenten Kameras</w:t>
      </w:r>
      <w:r w:rsidR="00773373" w:rsidRPr="00B43E54">
        <w:rPr>
          <w:rFonts w:ascii="Verdana" w:hAnsi="Verdana" w:cstheme="majorHAnsi"/>
          <w:i/>
          <w:iCs/>
          <w:sz w:val="18"/>
          <w:szCs w:val="18"/>
          <w:lang w:val="de-DE"/>
        </w:rPr>
        <w:t xml:space="preserve"> </w:t>
      </w:r>
      <w:r w:rsidR="009676ED">
        <w:rPr>
          <w:rFonts w:ascii="Verdana" w:hAnsi="Verdana" w:cstheme="majorHAnsi"/>
          <w:i/>
          <w:iCs/>
          <w:sz w:val="18"/>
          <w:szCs w:val="18"/>
          <w:lang w:val="de-DE"/>
        </w:rPr>
        <w:t xml:space="preserve">vielfach </w:t>
      </w:r>
      <w:r w:rsidR="00773373" w:rsidRPr="00B43E54">
        <w:rPr>
          <w:rFonts w:ascii="Verdana" w:hAnsi="Verdana" w:cstheme="majorHAnsi"/>
          <w:i/>
          <w:iCs/>
          <w:sz w:val="18"/>
          <w:szCs w:val="18"/>
          <w:lang w:val="de-DE"/>
        </w:rPr>
        <w:t>in unser Leben</w:t>
      </w:r>
      <w:r w:rsidR="000D51A9" w:rsidRPr="00B43E54">
        <w:rPr>
          <w:rFonts w:ascii="Verdana" w:hAnsi="Verdana" w:cstheme="majorHAnsi"/>
          <w:i/>
          <w:iCs/>
          <w:sz w:val="18"/>
          <w:szCs w:val="18"/>
          <w:lang w:val="de-DE"/>
        </w:rPr>
        <w:t>, nur stammen sie dann aus einem anderen Land</w:t>
      </w:r>
      <w:r w:rsidR="001201A9" w:rsidRPr="00B43E54">
        <w:rPr>
          <w:rFonts w:ascii="Verdana" w:hAnsi="Verdana" w:cstheme="majorHAnsi"/>
          <w:i/>
          <w:iCs/>
          <w:sz w:val="18"/>
          <w:szCs w:val="18"/>
          <w:lang w:val="de-DE"/>
        </w:rPr>
        <w:t>.</w:t>
      </w:r>
      <w:r w:rsidR="00773373" w:rsidRPr="00B43E54">
        <w:rPr>
          <w:rFonts w:ascii="Verdana" w:hAnsi="Verdana" w:cstheme="majorHAnsi"/>
          <w:i/>
          <w:iCs/>
          <w:sz w:val="18"/>
          <w:szCs w:val="18"/>
          <w:lang w:val="de-DE"/>
        </w:rPr>
        <w:t xml:space="preserve"> De</w:t>
      </w:r>
      <w:r w:rsidR="001201A9" w:rsidRPr="00B43E54">
        <w:rPr>
          <w:rFonts w:ascii="Verdana" w:hAnsi="Verdana" w:cstheme="majorHAnsi"/>
          <w:i/>
          <w:iCs/>
          <w:sz w:val="18"/>
          <w:szCs w:val="18"/>
          <w:lang w:val="de-DE"/>
        </w:rPr>
        <w:t>utsche Unternehmer</w:t>
      </w:r>
      <w:r w:rsidR="00773373" w:rsidRPr="00B43E54">
        <w:rPr>
          <w:rFonts w:ascii="Verdana" w:hAnsi="Verdana" w:cstheme="majorHAnsi"/>
          <w:i/>
          <w:iCs/>
          <w:sz w:val="18"/>
          <w:szCs w:val="18"/>
          <w:lang w:val="de-DE"/>
        </w:rPr>
        <w:t xml:space="preserve"> sollten </w:t>
      </w:r>
      <w:r w:rsidR="009676ED">
        <w:rPr>
          <w:rFonts w:ascii="Verdana" w:hAnsi="Verdana" w:cstheme="majorHAnsi"/>
          <w:i/>
          <w:iCs/>
          <w:sz w:val="18"/>
          <w:szCs w:val="18"/>
          <w:lang w:val="de-DE"/>
        </w:rPr>
        <w:t>daher</w:t>
      </w:r>
      <w:r w:rsidR="009676ED" w:rsidRPr="00B43E54">
        <w:rPr>
          <w:rFonts w:ascii="Verdana" w:hAnsi="Verdana" w:cstheme="majorHAnsi"/>
          <w:i/>
          <w:iCs/>
          <w:sz w:val="18"/>
          <w:szCs w:val="18"/>
          <w:lang w:val="de-DE"/>
        </w:rPr>
        <w:t xml:space="preserve"> </w:t>
      </w:r>
      <w:r w:rsidR="00773373" w:rsidRPr="00B43E54">
        <w:rPr>
          <w:rFonts w:ascii="Verdana" w:hAnsi="Verdana" w:cstheme="majorHAnsi"/>
          <w:i/>
          <w:iCs/>
          <w:sz w:val="18"/>
          <w:szCs w:val="18"/>
          <w:lang w:val="de-DE"/>
        </w:rPr>
        <w:t xml:space="preserve">die Chance ergreifen und das </w:t>
      </w:r>
      <w:r w:rsidR="001201A9" w:rsidRPr="00B43E54">
        <w:rPr>
          <w:rFonts w:ascii="Verdana" w:hAnsi="Verdana" w:cstheme="majorHAnsi"/>
          <w:i/>
          <w:iCs/>
          <w:sz w:val="18"/>
          <w:szCs w:val="18"/>
          <w:lang w:val="de-DE"/>
        </w:rPr>
        <w:t>transformat</w:t>
      </w:r>
      <w:r w:rsidR="00172CEA">
        <w:rPr>
          <w:rFonts w:ascii="Verdana" w:hAnsi="Verdana" w:cstheme="majorHAnsi"/>
          <w:i/>
          <w:iCs/>
          <w:sz w:val="18"/>
          <w:szCs w:val="18"/>
          <w:lang w:val="de-DE"/>
        </w:rPr>
        <w:t>ive</w:t>
      </w:r>
      <w:r w:rsidR="001201A9" w:rsidRPr="00B43E54">
        <w:rPr>
          <w:rFonts w:ascii="Verdana" w:hAnsi="Verdana" w:cstheme="majorHAnsi"/>
          <w:i/>
          <w:iCs/>
          <w:sz w:val="18"/>
          <w:szCs w:val="18"/>
          <w:lang w:val="de-DE"/>
        </w:rPr>
        <w:t xml:space="preserve"> Potential von KI nutzen</w:t>
      </w:r>
      <w:r w:rsidR="00773373" w:rsidRPr="00B43E54">
        <w:rPr>
          <w:rFonts w:ascii="Verdana" w:hAnsi="Verdana" w:cstheme="majorHAnsi"/>
          <w:i/>
          <w:iCs/>
          <w:sz w:val="18"/>
          <w:szCs w:val="18"/>
          <w:lang w:val="de-DE"/>
        </w:rPr>
        <w:t>,</w:t>
      </w:r>
      <w:r w:rsidR="001201A9" w:rsidRPr="00B43E54">
        <w:rPr>
          <w:rFonts w:ascii="Verdana" w:hAnsi="Verdana" w:cstheme="majorHAnsi"/>
          <w:i/>
          <w:iCs/>
          <w:sz w:val="18"/>
          <w:szCs w:val="18"/>
          <w:lang w:val="de-DE"/>
        </w:rPr>
        <w:t xml:space="preserve"> um </w:t>
      </w:r>
      <w:r w:rsidR="004C6643">
        <w:rPr>
          <w:rFonts w:ascii="Verdana" w:hAnsi="Verdana" w:cstheme="majorHAnsi"/>
          <w:i/>
          <w:iCs/>
          <w:sz w:val="18"/>
          <w:szCs w:val="18"/>
          <w:lang w:val="de-DE"/>
        </w:rPr>
        <w:t>gesellschaftlichen Nutzen zu stiften</w:t>
      </w:r>
      <w:r w:rsidR="001201A9" w:rsidRPr="00B43E54">
        <w:rPr>
          <w:rFonts w:ascii="Verdana" w:hAnsi="Verdana" w:cstheme="majorHAnsi"/>
          <w:i/>
          <w:iCs/>
          <w:sz w:val="18"/>
          <w:szCs w:val="18"/>
          <w:lang w:val="de-DE"/>
        </w:rPr>
        <w:t xml:space="preserve"> und gesellschaftliche Verantwortung zu übernehmen.</w:t>
      </w:r>
      <w:r w:rsidR="00773373" w:rsidRPr="00B43E54">
        <w:rPr>
          <w:rFonts w:ascii="Verdana" w:hAnsi="Verdana" w:cstheme="majorHAnsi"/>
          <w:i/>
          <w:iCs/>
          <w:sz w:val="18"/>
          <w:szCs w:val="18"/>
          <w:lang w:val="de-DE"/>
        </w:rPr>
        <w:t xml:space="preserve"> Die</w:t>
      </w:r>
      <w:r w:rsidR="000D51A9" w:rsidRPr="00B43E54">
        <w:rPr>
          <w:rFonts w:ascii="Verdana" w:hAnsi="Verdana" w:cstheme="majorHAnsi"/>
          <w:i/>
          <w:iCs/>
          <w:sz w:val="18"/>
          <w:szCs w:val="18"/>
          <w:lang w:val="de-DE"/>
        </w:rPr>
        <w:t>s</w:t>
      </w:r>
      <w:r w:rsidR="00773373" w:rsidRPr="00B43E54">
        <w:rPr>
          <w:rFonts w:ascii="Verdana" w:hAnsi="Verdana" w:cstheme="majorHAnsi"/>
          <w:i/>
          <w:iCs/>
          <w:sz w:val="18"/>
          <w:szCs w:val="18"/>
          <w:lang w:val="de-DE"/>
        </w:rPr>
        <w:t xml:space="preserve"> </w:t>
      </w:r>
      <w:r w:rsidR="004C6643">
        <w:rPr>
          <w:rFonts w:ascii="Verdana" w:hAnsi="Verdana" w:cstheme="majorHAnsi"/>
          <w:i/>
          <w:iCs/>
          <w:sz w:val="18"/>
          <w:szCs w:val="18"/>
          <w:lang w:val="de-DE"/>
        </w:rPr>
        <w:t>wirkt</w:t>
      </w:r>
      <w:r w:rsidR="004C6643" w:rsidRPr="00B43E54">
        <w:rPr>
          <w:rFonts w:ascii="Verdana" w:hAnsi="Verdana" w:cstheme="majorHAnsi"/>
          <w:i/>
          <w:iCs/>
          <w:sz w:val="18"/>
          <w:szCs w:val="18"/>
          <w:lang w:val="de-DE"/>
        </w:rPr>
        <w:t xml:space="preserve"> </w:t>
      </w:r>
      <w:r w:rsidR="00773373" w:rsidRPr="00B43E54">
        <w:rPr>
          <w:rFonts w:ascii="Verdana" w:hAnsi="Verdana" w:cstheme="majorHAnsi"/>
          <w:i/>
          <w:iCs/>
          <w:sz w:val="18"/>
          <w:szCs w:val="18"/>
          <w:lang w:val="de-DE"/>
        </w:rPr>
        <w:t xml:space="preserve">sich </w:t>
      </w:r>
      <w:r w:rsidR="004C6643">
        <w:rPr>
          <w:rFonts w:ascii="Verdana" w:hAnsi="Verdana" w:cstheme="majorHAnsi"/>
          <w:i/>
          <w:iCs/>
          <w:sz w:val="18"/>
          <w:szCs w:val="18"/>
          <w:lang w:val="de-DE"/>
        </w:rPr>
        <w:t>nicht nur positiv auf die Reputation des Unternehmens aus</w:t>
      </w:r>
      <w:r w:rsidR="00773373" w:rsidRPr="00B43E54">
        <w:rPr>
          <w:rFonts w:ascii="Verdana" w:hAnsi="Verdana" w:cstheme="majorHAnsi"/>
          <w:i/>
          <w:iCs/>
          <w:sz w:val="18"/>
          <w:szCs w:val="18"/>
          <w:lang w:val="de-DE"/>
        </w:rPr>
        <w:t>, denn d</w:t>
      </w:r>
      <w:r w:rsidR="001201A9" w:rsidRPr="00B43E54">
        <w:rPr>
          <w:rFonts w:ascii="Verdana" w:hAnsi="Verdana" w:cstheme="majorHAnsi"/>
          <w:i/>
          <w:iCs/>
          <w:sz w:val="18"/>
          <w:szCs w:val="18"/>
          <w:lang w:val="de-DE"/>
        </w:rPr>
        <w:t xml:space="preserve">as Gelernte </w:t>
      </w:r>
      <w:r w:rsidR="009676ED">
        <w:rPr>
          <w:rFonts w:ascii="Verdana" w:hAnsi="Verdana" w:cstheme="majorHAnsi"/>
          <w:i/>
          <w:iCs/>
          <w:sz w:val="18"/>
          <w:szCs w:val="18"/>
          <w:lang w:val="de-DE"/>
        </w:rPr>
        <w:t>kann</w:t>
      </w:r>
      <w:r w:rsidR="001201A9" w:rsidRPr="00B43E54">
        <w:rPr>
          <w:rFonts w:ascii="Verdana" w:hAnsi="Verdana" w:cstheme="majorHAnsi"/>
          <w:i/>
          <w:iCs/>
          <w:sz w:val="18"/>
          <w:szCs w:val="18"/>
          <w:lang w:val="de-DE"/>
        </w:rPr>
        <w:t xml:space="preserve"> auch </w:t>
      </w:r>
      <w:r w:rsidR="009676ED">
        <w:rPr>
          <w:rFonts w:ascii="Verdana" w:hAnsi="Verdana" w:cstheme="majorHAnsi"/>
          <w:i/>
          <w:iCs/>
          <w:sz w:val="18"/>
          <w:szCs w:val="18"/>
          <w:lang w:val="de-DE"/>
        </w:rPr>
        <w:t xml:space="preserve">einen maßgeblichen Beitrag </w:t>
      </w:r>
      <w:r w:rsidR="001201A9" w:rsidRPr="00B43E54">
        <w:rPr>
          <w:rFonts w:ascii="Verdana" w:hAnsi="Verdana" w:cstheme="majorHAnsi"/>
          <w:i/>
          <w:iCs/>
          <w:sz w:val="18"/>
          <w:szCs w:val="18"/>
          <w:lang w:val="de-DE"/>
        </w:rPr>
        <w:t xml:space="preserve">zur Geschäftsentwicklung </w:t>
      </w:r>
      <w:r w:rsidR="009676ED">
        <w:rPr>
          <w:rFonts w:ascii="Verdana" w:hAnsi="Verdana" w:cstheme="majorHAnsi"/>
          <w:i/>
          <w:iCs/>
          <w:sz w:val="18"/>
          <w:szCs w:val="18"/>
          <w:lang w:val="de-DE"/>
        </w:rPr>
        <w:t>leisten</w:t>
      </w:r>
      <w:r w:rsidR="001201A9" w:rsidRPr="00B43E54">
        <w:rPr>
          <w:rFonts w:ascii="Verdana" w:hAnsi="Verdana" w:cstheme="majorHAnsi"/>
          <w:i/>
          <w:iCs/>
          <w:sz w:val="18"/>
          <w:szCs w:val="18"/>
          <w:lang w:val="de-DE"/>
        </w:rPr>
        <w:t xml:space="preserve">. Die Studie liefert konkrete Vorschläge, wie wir Risiken begegnen und </w:t>
      </w:r>
      <w:r w:rsidR="00773373" w:rsidRPr="00B43E54">
        <w:rPr>
          <w:rFonts w:ascii="Verdana" w:hAnsi="Verdana" w:cstheme="majorHAnsi"/>
          <w:i/>
          <w:iCs/>
          <w:sz w:val="18"/>
          <w:szCs w:val="18"/>
          <w:lang w:val="de-DE"/>
        </w:rPr>
        <w:t xml:space="preserve">auf </w:t>
      </w:r>
      <w:r w:rsidR="001201A9" w:rsidRPr="00B43E54">
        <w:rPr>
          <w:rFonts w:ascii="Verdana" w:hAnsi="Verdana" w:cstheme="majorHAnsi"/>
          <w:i/>
          <w:iCs/>
          <w:sz w:val="18"/>
          <w:szCs w:val="18"/>
          <w:lang w:val="de-DE"/>
        </w:rPr>
        <w:t>Regulierung</w:t>
      </w:r>
      <w:r w:rsidR="00235880" w:rsidRPr="00B43E54">
        <w:rPr>
          <w:rFonts w:ascii="Verdana" w:hAnsi="Verdana" w:cstheme="majorHAnsi"/>
          <w:i/>
          <w:iCs/>
          <w:sz w:val="18"/>
          <w:szCs w:val="18"/>
          <w:lang w:val="de-DE"/>
        </w:rPr>
        <w:t>smaßnahmen</w:t>
      </w:r>
      <w:r w:rsidR="00773373" w:rsidRPr="00B43E54">
        <w:rPr>
          <w:rFonts w:ascii="Verdana" w:hAnsi="Verdana" w:cstheme="majorHAnsi"/>
          <w:i/>
          <w:iCs/>
          <w:sz w:val="18"/>
          <w:szCs w:val="18"/>
          <w:lang w:val="de-DE"/>
        </w:rPr>
        <w:t xml:space="preserve"> reagieren können, um uns langfristig einen Wettbewerbsvorteil zu sichern</w:t>
      </w:r>
      <w:r w:rsidR="001201A9" w:rsidRPr="00B43E54">
        <w:rPr>
          <w:rFonts w:ascii="Verdana" w:hAnsi="Verdana" w:cstheme="majorHAnsi"/>
          <w:i/>
          <w:iCs/>
          <w:sz w:val="18"/>
          <w:szCs w:val="18"/>
          <w:lang w:val="de-DE"/>
        </w:rPr>
        <w:t>.“</w:t>
      </w:r>
      <w:r w:rsidR="00BD0199" w:rsidRPr="001201A9">
        <w:rPr>
          <w:rFonts w:ascii="Verdana" w:hAnsi="Verdana" w:cstheme="majorHAnsi"/>
          <w:sz w:val="18"/>
          <w:szCs w:val="18"/>
          <w:lang w:val="de-DE"/>
        </w:rPr>
        <w:t xml:space="preserve"> </w:t>
      </w:r>
    </w:p>
    <w:p w14:paraId="58C0E5A1" w14:textId="77777777" w:rsidR="00696768" w:rsidRPr="00755A5D" w:rsidRDefault="00696768" w:rsidP="008E2537">
      <w:pPr>
        <w:spacing w:line="312" w:lineRule="auto"/>
        <w:rPr>
          <w:rFonts w:ascii="Verdana" w:hAnsi="Verdana"/>
          <w:b/>
          <w:sz w:val="18"/>
          <w:szCs w:val="18"/>
          <w:lang w:val="de-DE"/>
        </w:rPr>
      </w:pPr>
    </w:p>
    <w:p w14:paraId="03C0C8CE" w14:textId="5A35A084" w:rsidR="00EE549C" w:rsidRPr="00755A5D" w:rsidRDefault="00755A5D" w:rsidP="008E2537">
      <w:pPr>
        <w:spacing w:line="312" w:lineRule="auto"/>
        <w:rPr>
          <w:rFonts w:ascii="Verdana" w:hAnsi="Verdana"/>
          <w:b/>
          <w:sz w:val="18"/>
          <w:szCs w:val="18"/>
          <w:lang w:val="de-DE"/>
        </w:rPr>
      </w:pPr>
      <w:r w:rsidRPr="00755A5D">
        <w:rPr>
          <w:rFonts w:ascii="Verdana" w:hAnsi="Verdana"/>
          <w:b/>
          <w:sz w:val="18"/>
          <w:szCs w:val="18"/>
          <w:lang w:val="de-DE"/>
        </w:rPr>
        <w:t>Methodik</w:t>
      </w:r>
    </w:p>
    <w:p w14:paraId="7C885C32" w14:textId="3D2D0472" w:rsidR="00755A5D" w:rsidRPr="00B41885" w:rsidRDefault="00755A5D" w:rsidP="00755A5D">
      <w:pPr>
        <w:spacing w:line="312" w:lineRule="auto"/>
        <w:rPr>
          <w:rFonts w:ascii="Verdana" w:hAnsi="Verdana"/>
          <w:bCs/>
          <w:sz w:val="18"/>
          <w:szCs w:val="18"/>
          <w:lang w:val="de-DE"/>
        </w:rPr>
      </w:pPr>
      <w:r w:rsidRPr="00B41885">
        <w:rPr>
          <w:rFonts w:ascii="Verdana" w:hAnsi="Verdana"/>
          <w:bCs/>
          <w:sz w:val="18"/>
          <w:szCs w:val="18"/>
          <w:lang w:val="de-DE"/>
        </w:rPr>
        <w:t xml:space="preserve">Für die Studie führte Capgemini von April bis Mai 2020 eine weltweite Umfrage unter Verbrauchern und Führungskräften durch. Dazu wurden 2.900 Verbraucher in sechs Ländern (China, Deutschland, Frankreich, Großbritannien, den Niederlanden und den USA) sowie 884 Führungskräfte (Tätigkeitsfelder: Informationstechnologie, KI-Entwickler, Datenwissenschaftler, Verkauf, Marketing und Kundendienst) in </w:t>
      </w:r>
      <w:r w:rsidR="009676ED">
        <w:rPr>
          <w:rFonts w:ascii="Verdana" w:hAnsi="Verdana"/>
          <w:bCs/>
          <w:sz w:val="18"/>
          <w:szCs w:val="18"/>
          <w:lang w:val="de-DE"/>
        </w:rPr>
        <w:t xml:space="preserve">zehn </w:t>
      </w:r>
      <w:r w:rsidRPr="00B41885">
        <w:rPr>
          <w:rFonts w:ascii="Verdana" w:hAnsi="Verdana"/>
          <w:bCs/>
          <w:sz w:val="18"/>
          <w:szCs w:val="18"/>
          <w:lang w:val="de-DE"/>
        </w:rPr>
        <w:t xml:space="preserve">Ländern (zusätzlich Indien, Italien, Schweden und Spanien) befragt. Die Ergebnisse wurden zudem mit den Ergebnissen verschiedener Studien aus dem Zeitraum von April bis Juni 2019 verglichen, an denen 5.000 Verbraucher und 722 Führungskräfte, darunter KI-Entwickler, Datenwissenschaftler, Vertriebs- und Marketingteams, teilgenommen haben. Weiterhin </w:t>
      </w:r>
      <w:r w:rsidR="00B32BE7">
        <w:rPr>
          <w:rFonts w:ascii="Verdana" w:hAnsi="Verdana"/>
          <w:bCs/>
          <w:sz w:val="18"/>
          <w:szCs w:val="18"/>
          <w:lang w:val="de-DE"/>
        </w:rPr>
        <w:t xml:space="preserve">führte </w:t>
      </w:r>
      <w:r w:rsidRPr="00B41885">
        <w:rPr>
          <w:rFonts w:ascii="Verdana" w:hAnsi="Verdana"/>
          <w:bCs/>
          <w:sz w:val="18"/>
          <w:szCs w:val="18"/>
          <w:lang w:val="de-DE"/>
        </w:rPr>
        <w:t xml:space="preserve">Capgemini von August bis September 2020 Tiefeninterviews mit einer Reihe von Führungskräften, </w:t>
      </w:r>
      <w:r w:rsidR="009676ED">
        <w:rPr>
          <w:rFonts w:ascii="Verdana" w:hAnsi="Verdana"/>
          <w:bCs/>
          <w:sz w:val="18"/>
          <w:szCs w:val="18"/>
          <w:lang w:val="de-DE"/>
        </w:rPr>
        <w:t>Wissenschaftlern</w:t>
      </w:r>
      <w:r w:rsidR="009676ED" w:rsidRPr="00B41885">
        <w:rPr>
          <w:rFonts w:ascii="Verdana" w:hAnsi="Verdana"/>
          <w:bCs/>
          <w:sz w:val="18"/>
          <w:szCs w:val="18"/>
          <w:lang w:val="de-DE"/>
        </w:rPr>
        <w:t xml:space="preserve"> </w:t>
      </w:r>
      <w:r w:rsidRPr="00B41885">
        <w:rPr>
          <w:rFonts w:ascii="Verdana" w:hAnsi="Verdana"/>
          <w:bCs/>
          <w:sz w:val="18"/>
          <w:szCs w:val="18"/>
          <w:lang w:val="de-DE"/>
        </w:rPr>
        <w:t xml:space="preserve">und Fachleuten aus </w:t>
      </w:r>
      <w:r w:rsidR="00990708" w:rsidRPr="00B41885">
        <w:rPr>
          <w:rFonts w:ascii="Verdana" w:hAnsi="Verdana"/>
          <w:bCs/>
          <w:sz w:val="18"/>
          <w:szCs w:val="18"/>
          <w:lang w:val="de-DE"/>
        </w:rPr>
        <w:t>dem</w:t>
      </w:r>
      <w:r w:rsidRPr="00B41885">
        <w:rPr>
          <w:rFonts w:ascii="Verdana" w:hAnsi="Verdana"/>
          <w:bCs/>
          <w:sz w:val="18"/>
          <w:szCs w:val="18"/>
          <w:lang w:val="de-DE"/>
        </w:rPr>
        <w:t xml:space="preserve"> Bereich </w:t>
      </w:r>
      <w:r w:rsidR="00B32BE7">
        <w:rPr>
          <w:rFonts w:ascii="Verdana" w:hAnsi="Verdana"/>
          <w:bCs/>
          <w:sz w:val="18"/>
          <w:szCs w:val="18"/>
          <w:lang w:val="de-DE"/>
        </w:rPr>
        <w:t>„</w:t>
      </w:r>
      <w:r w:rsidRPr="00B41885">
        <w:rPr>
          <w:rFonts w:ascii="Verdana" w:hAnsi="Verdana"/>
          <w:bCs/>
          <w:sz w:val="18"/>
          <w:szCs w:val="18"/>
          <w:lang w:val="de-DE"/>
        </w:rPr>
        <w:t xml:space="preserve">Ethik </w:t>
      </w:r>
      <w:r w:rsidR="00990708" w:rsidRPr="00B41885">
        <w:rPr>
          <w:rFonts w:ascii="Verdana" w:hAnsi="Verdana"/>
          <w:bCs/>
          <w:sz w:val="18"/>
          <w:szCs w:val="18"/>
          <w:lang w:val="de-DE"/>
        </w:rPr>
        <w:t>und</w:t>
      </w:r>
      <w:r w:rsidRPr="00B41885">
        <w:rPr>
          <w:rFonts w:ascii="Verdana" w:hAnsi="Verdana"/>
          <w:bCs/>
          <w:sz w:val="18"/>
          <w:szCs w:val="18"/>
          <w:lang w:val="de-DE"/>
        </w:rPr>
        <w:t xml:space="preserve"> KI</w:t>
      </w:r>
      <w:r w:rsidR="00B32BE7">
        <w:rPr>
          <w:rFonts w:ascii="Verdana" w:hAnsi="Verdana"/>
          <w:bCs/>
          <w:sz w:val="18"/>
          <w:szCs w:val="18"/>
          <w:lang w:val="de-DE"/>
        </w:rPr>
        <w:t>“</w:t>
      </w:r>
      <w:r w:rsidRPr="00B41885">
        <w:rPr>
          <w:rFonts w:ascii="Verdana" w:hAnsi="Verdana"/>
          <w:bCs/>
          <w:sz w:val="18"/>
          <w:szCs w:val="18"/>
          <w:lang w:val="de-DE"/>
        </w:rPr>
        <w:t xml:space="preserve"> durch.</w:t>
      </w:r>
    </w:p>
    <w:p w14:paraId="1645DB3C" w14:textId="77777777" w:rsidR="00755A5D" w:rsidRPr="00755A5D" w:rsidRDefault="00755A5D" w:rsidP="00755A5D">
      <w:pPr>
        <w:spacing w:line="312" w:lineRule="auto"/>
        <w:rPr>
          <w:rFonts w:ascii="Verdana" w:hAnsi="Verdana"/>
          <w:b/>
          <w:sz w:val="18"/>
          <w:szCs w:val="18"/>
          <w:lang w:val="de-DE"/>
        </w:rPr>
      </w:pPr>
    </w:p>
    <w:p w14:paraId="5A3A12D4" w14:textId="77777777" w:rsidR="00861561" w:rsidRPr="00B41885" w:rsidRDefault="00861561" w:rsidP="008E2537">
      <w:pPr>
        <w:spacing w:line="312" w:lineRule="auto"/>
        <w:rPr>
          <w:rFonts w:ascii="Verdana" w:hAnsi="Verdana"/>
          <w:bCs/>
          <w:sz w:val="18"/>
          <w:szCs w:val="18"/>
          <w:lang w:val="de-DE"/>
        </w:rPr>
      </w:pPr>
    </w:p>
    <w:p w14:paraId="7F2DACCA" w14:textId="77777777" w:rsidR="004178F0" w:rsidRDefault="004178F0" w:rsidP="004178F0">
      <w:pPr>
        <w:jc w:val="both"/>
        <w:rPr>
          <w:rFonts w:ascii="Verdana" w:hAnsi="Verdana"/>
          <w:b/>
          <w:bCs/>
          <w:sz w:val="18"/>
          <w:szCs w:val="18"/>
          <w:lang w:val="de-DE"/>
        </w:rPr>
      </w:pPr>
      <w:r>
        <w:rPr>
          <w:rFonts w:ascii="Verdana" w:hAnsi="Verdana"/>
          <w:b/>
          <w:bCs/>
          <w:sz w:val="18"/>
          <w:szCs w:val="18"/>
          <w:lang w:val="de-DE"/>
        </w:rPr>
        <w:t>Über Capgemini</w:t>
      </w:r>
    </w:p>
    <w:p w14:paraId="164AACAF" w14:textId="77777777" w:rsidR="004178F0" w:rsidRDefault="004178F0" w:rsidP="004178F0">
      <w:pPr>
        <w:jc w:val="both"/>
        <w:rPr>
          <w:rFonts w:ascii="Verdana" w:hAnsi="Verdana"/>
          <w:sz w:val="18"/>
          <w:szCs w:val="18"/>
          <w:lang w:val="de-DE"/>
        </w:rPr>
      </w:pPr>
      <w:bookmarkStart w:id="2" w:name="_Hlk36811885"/>
      <w:r>
        <w:rPr>
          <w:rFonts w:ascii="Verdana" w:hAnsi="Verdana"/>
          <w:sz w:val="18"/>
          <w:szCs w:val="18"/>
          <w:lang w:val="de-DE"/>
        </w:rPr>
        <w:t xml:space="preserve">Capgemini ist einer der weltweit führenden Anbieter von Management- und IT-Beratung, Digitaler Transformation sowie Technologie- und Ingenieursdienstleistungen. Als ein Wegbereiter für Innovation unterstützt das Unternehmen seine Kunden bei deren komplexen Herausforderungen rund um Cloud, Digital und Plattformen. Auf dem Fundament von mehr als 50 Jahren Erfahrung und umfangreichem branchenspezifischen Know-how hilft Capgemini seinen Kunden, ihre Geschäftsziele zu erreichen. Hierfür steht ein komplettes Leistungsspektrum von der Strategieentwicklung bis zum Geschäftsbetrieb zur Verfügung. </w:t>
      </w:r>
      <w:bookmarkEnd w:id="2"/>
      <w:r>
        <w:rPr>
          <w:rFonts w:ascii="Verdana" w:hAnsi="Verdana"/>
          <w:sz w:val="18"/>
          <w:szCs w:val="18"/>
          <w:lang w:val="de-DE"/>
        </w:rPr>
        <w:t xml:space="preserve">Capgemini ist überzeugt davon, dass der geschäftliche Wert von Technologie durch Menschen entsteht, und agiert als ein multikulturelles Unternehmen mit 270.000 Mitarbeiterinnen sowie Mitarbeitern in fast 50 Ländern. Einschließlich </w:t>
      </w:r>
      <w:proofErr w:type="spellStart"/>
      <w:r>
        <w:rPr>
          <w:rFonts w:ascii="Verdana" w:hAnsi="Verdana"/>
          <w:sz w:val="18"/>
          <w:szCs w:val="18"/>
          <w:lang w:val="de-DE"/>
        </w:rPr>
        <w:t>Altran</w:t>
      </w:r>
      <w:proofErr w:type="spellEnd"/>
      <w:r>
        <w:rPr>
          <w:rFonts w:ascii="Verdana" w:hAnsi="Verdana"/>
          <w:sz w:val="18"/>
          <w:szCs w:val="18"/>
          <w:lang w:val="de-DE"/>
        </w:rPr>
        <w:t xml:space="preserve"> beläuft sich der Umsatz für das Jahr 2019 auf 17 Milliarden Euro.</w:t>
      </w:r>
    </w:p>
    <w:p w14:paraId="49CF6D3F" w14:textId="77777777" w:rsidR="004178F0" w:rsidRDefault="004178F0" w:rsidP="004178F0">
      <w:pPr>
        <w:jc w:val="both"/>
        <w:rPr>
          <w:rFonts w:ascii="Verdana" w:hAnsi="Verdana"/>
          <w:sz w:val="18"/>
          <w:szCs w:val="18"/>
          <w:lang w:val="de-DE" w:eastAsia="fr-FR"/>
        </w:rPr>
      </w:pPr>
    </w:p>
    <w:p w14:paraId="359EE227" w14:textId="77777777" w:rsidR="004178F0" w:rsidRDefault="004178F0" w:rsidP="004178F0">
      <w:pPr>
        <w:jc w:val="both"/>
        <w:rPr>
          <w:rFonts w:ascii="Verdana" w:hAnsi="Verdana"/>
          <w:sz w:val="18"/>
          <w:szCs w:val="18"/>
          <w:lang w:val="de-DE"/>
        </w:rPr>
      </w:pPr>
      <w:r>
        <w:rPr>
          <w:rFonts w:ascii="Verdana" w:hAnsi="Verdana"/>
          <w:sz w:val="18"/>
          <w:szCs w:val="18"/>
          <w:lang w:val="de-DE"/>
        </w:rPr>
        <w:t xml:space="preserve">Mehr unter </w:t>
      </w:r>
      <w:hyperlink r:id="rId16" w:history="1">
        <w:r>
          <w:rPr>
            <w:rStyle w:val="Hyperlink"/>
            <w:rFonts w:ascii="Verdana" w:hAnsi="Verdana"/>
            <w:sz w:val="18"/>
            <w:szCs w:val="18"/>
            <w:lang w:val="de-DE"/>
          </w:rPr>
          <w:t>www.capgemini.com/de</w:t>
        </w:r>
      </w:hyperlink>
      <w:r>
        <w:rPr>
          <w:rFonts w:ascii="Verdana" w:hAnsi="Verdana"/>
          <w:sz w:val="18"/>
          <w:szCs w:val="18"/>
          <w:lang w:val="de-DE"/>
        </w:rPr>
        <w:t xml:space="preserve">. </w:t>
      </w:r>
      <w:r>
        <w:rPr>
          <w:rFonts w:ascii="Verdana" w:hAnsi="Verdana"/>
          <w:i/>
          <w:sz w:val="18"/>
          <w:szCs w:val="18"/>
          <w:lang w:val="de-DE"/>
        </w:rPr>
        <w:t xml:space="preserve">People matter, </w:t>
      </w:r>
      <w:proofErr w:type="spellStart"/>
      <w:r>
        <w:rPr>
          <w:rFonts w:ascii="Verdana" w:hAnsi="Verdana"/>
          <w:i/>
          <w:sz w:val="18"/>
          <w:szCs w:val="18"/>
          <w:lang w:val="de-DE"/>
        </w:rPr>
        <w:t>results</w:t>
      </w:r>
      <w:proofErr w:type="spellEnd"/>
      <w:r>
        <w:rPr>
          <w:rFonts w:ascii="Verdana" w:hAnsi="Verdana"/>
          <w:i/>
          <w:sz w:val="18"/>
          <w:szCs w:val="18"/>
          <w:lang w:val="de-DE"/>
        </w:rPr>
        <w:t xml:space="preserve"> </w:t>
      </w:r>
      <w:proofErr w:type="spellStart"/>
      <w:r>
        <w:rPr>
          <w:rFonts w:ascii="Verdana" w:hAnsi="Verdana"/>
          <w:i/>
          <w:sz w:val="18"/>
          <w:szCs w:val="18"/>
          <w:lang w:val="de-DE"/>
        </w:rPr>
        <w:t>count</w:t>
      </w:r>
      <w:proofErr w:type="spellEnd"/>
      <w:r>
        <w:rPr>
          <w:rFonts w:ascii="Verdana" w:hAnsi="Verdana"/>
          <w:i/>
          <w:sz w:val="18"/>
          <w:szCs w:val="18"/>
          <w:lang w:val="de-DE"/>
        </w:rPr>
        <w:t>.</w:t>
      </w:r>
      <w:r>
        <w:rPr>
          <w:rFonts w:ascii="Verdana" w:hAnsi="Verdana"/>
          <w:sz w:val="18"/>
          <w:szCs w:val="18"/>
          <w:lang w:val="de-DE"/>
        </w:rPr>
        <w:t xml:space="preserve"> </w:t>
      </w:r>
    </w:p>
    <w:p w14:paraId="2B56CAF6" w14:textId="77777777" w:rsidR="004178F0" w:rsidRDefault="004178F0" w:rsidP="004178F0">
      <w:pPr>
        <w:jc w:val="both"/>
        <w:rPr>
          <w:rFonts w:ascii="Verdana" w:hAnsi="Verdana"/>
          <w:sz w:val="18"/>
          <w:szCs w:val="18"/>
          <w:lang w:val="de-DE"/>
        </w:rPr>
      </w:pPr>
    </w:p>
    <w:p w14:paraId="3BB4FC36" w14:textId="77777777" w:rsidR="004178F0" w:rsidRDefault="004178F0" w:rsidP="004178F0">
      <w:pPr>
        <w:jc w:val="both"/>
        <w:rPr>
          <w:rFonts w:ascii="Verdana" w:hAnsi="Verdana"/>
          <w:sz w:val="18"/>
          <w:szCs w:val="18"/>
          <w:lang w:val="de-DE"/>
        </w:rPr>
      </w:pPr>
    </w:p>
    <w:p w14:paraId="293C69FA" w14:textId="77777777" w:rsidR="004178F0" w:rsidRDefault="004178F0" w:rsidP="004178F0">
      <w:pPr>
        <w:jc w:val="both"/>
        <w:rPr>
          <w:rFonts w:ascii="Verdana" w:hAnsi="Verdana"/>
          <w:b/>
          <w:bCs/>
          <w:sz w:val="18"/>
          <w:szCs w:val="18"/>
          <w:lang w:val="de-DE"/>
        </w:rPr>
      </w:pPr>
      <w:r>
        <w:rPr>
          <w:rFonts w:ascii="Verdana" w:hAnsi="Verdana"/>
          <w:b/>
          <w:bCs/>
          <w:sz w:val="18"/>
          <w:szCs w:val="18"/>
          <w:lang w:val="de-DE"/>
        </w:rPr>
        <w:t>Über das Capgemini Research Institute</w:t>
      </w:r>
    </w:p>
    <w:p w14:paraId="0DBA64CE" w14:textId="77777777" w:rsidR="004178F0" w:rsidRDefault="004178F0" w:rsidP="004178F0">
      <w:pPr>
        <w:jc w:val="both"/>
        <w:rPr>
          <w:rFonts w:asciiTheme="minorHAnsi" w:hAnsiTheme="minorHAnsi"/>
          <w:sz w:val="18"/>
          <w:szCs w:val="18"/>
          <w:lang w:val="de-DE"/>
        </w:rPr>
      </w:pPr>
      <w:r>
        <w:rPr>
          <w:rFonts w:ascii="Verdana" w:hAnsi="Verdana"/>
          <w:sz w:val="18"/>
          <w:szCs w:val="18"/>
          <w:lang w:val="de-DE"/>
        </w:rPr>
        <w:t xml:space="preserve">Das Capgemini Research Institute ist </w:t>
      </w:r>
      <w:proofErr w:type="spellStart"/>
      <w:r>
        <w:rPr>
          <w:rFonts w:ascii="Verdana" w:hAnsi="Verdana"/>
          <w:sz w:val="18"/>
          <w:szCs w:val="18"/>
          <w:lang w:val="de-DE"/>
        </w:rPr>
        <w:t>Capgeminis</w:t>
      </w:r>
      <w:proofErr w:type="spellEnd"/>
      <w:r>
        <w:rPr>
          <w:rFonts w:ascii="Verdana" w:hAnsi="Verdana"/>
          <w:sz w:val="18"/>
          <w:szCs w:val="18"/>
          <w:lang w:val="de-DE"/>
        </w:rPr>
        <w:t xml:space="preserve"> hauseigener Think-Tank in digitalen Angelegenheiten. Das Institut veröffentlicht Forschungsarbeiten über den Einfluss digitaler Technologien auf große Unternehmen. Das Team greift dabei auf das weltweite Netzwerk von Capgemini-Experten zurück und arbeitet eng mit akademischen und technologischen Partnern zusammen. Das Institut hat Forschungszentren in Großbritannien, Indien und den USA.</w:t>
      </w:r>
    </w:p>
    <w:p w14:paraId="6860308B" w14:textId="542088D1" w:rsidR="006B52BA" w:rsidRPr="004178F0" w:rsidRDefault="006B52BA" w:rsidP="004178F0">
      <w:pPr>
        <w:pStyle w:val="NormalWeb"/>
        <w:spacing w:before="0" w:beforeAutospacing="0" w:after="0" w:afterAutospacing="0"/>
        <w:rPr>
          <w:rFonts w:ascii="Verdana" w:hAnsi="Verdana" w:cstheme="majorHAnsi"/>
          <w:i/>
          <w:sz w:val="18"/>
          <w:szCs w:val="18"/>
          <w:lang w:val="de-DE"/>
        </w:rPr>
      </w:pPr>
    </w:p>
    <w:sectPr w:rsidR="006B52BA" w:rsidRPr="004178F0" w:rsidSect="0090794D">
      <w:headerReference w:type="default" r:id="rId17"/>
      <w:footerReference w:type="default" r:id="rId18"/>
      <w:headerReference w:type="first" r:id="rId19"/>
      <w:footerReference w:type="first" r:id="rId20"/>
      <w:pgSz w:w="11906" w:h="16838" w:code="9"/>
      <w:pgMar w:top="1440" w:right="1080" w:bottom="1440" w:left="1080"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E1E5" w16cex:dateUtc="2020-09-14T11:34:00Z"/>
  <w16cex:commentExtensible w16cex:durableId="2309E69A" w16cex:dateUtc="2020-09-14T11:54:00Z"/>
  <w16cex:commentExtensible w16cex:durableId="230A0A45" w16cex:dateUtc="2020-09-14T14:27:00Z"/>
  <w16cex:commentExtensible w16cex:durableId="230D9B97" w16cex:dateUtc="2020-09-17T07:23:00Z"/>
  <w16cex:commentExtensible w16cex:durableId="230A0A4F" w16cex:dateUtc="2020-09-14T14:27:00Z"/>
  <w16cex:commentExtensible w16cex:durableId="230D9BC5" w16cex:dateUtc="2020-09-17T07:24: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A86E" w14:textId="77777777" w:rsidR="006B1FB1" w:rsidRDefault="006B1FB1">
      <w:r>
        <w:separator/>
      </w:r>
    </w:p>
  </w:endnote>
  <w:endnote w:type="continuationSeparator" w:id="0">
    <w:p w14:paraId="7130775A" w14:textId="77777777" w:rsidR="006B1FB1" w:rsidRDefault="006B1FB1">
      <w:r>
        <w:continuationSeparator/>
      </w:r>
    </w:p>
  </w:endnote>
  <w:endnote w:type="continuationNotice" w:id="1">
    <w:p w14:paraId="52807FE7" w14:textId="77777777" w:rsidR="006B1FB1" w:rsidRDefault="006B1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DA78" w14:textId="02ED396A" w:rsidR="000A7D5D" w:rsidRPr="004C41BC" w:rsidRDefault="000A7D5D" w:rsidP="004C41BC">
    <w:pPr>
      <w:pStyle w:val="Pieddepage1"/>
    </w:pPr>
    <w:r w:rsidRPr="004C41BC">
      <w:t>Capgemini Press R</w:t>
    </w:r>
    <w:r w:rsidRPr="0090794D">
      <w:rPr>
        <w:rFonts w:ascii="Verdana" w:hAnsi="Verdana"/>
      </w:rPr>
      <w:t>eleas</w:t>
    </w:r>
    <w:r w:rsidRPr="004C41BC">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FE00" w14:textId="0AA9D635" w:rsidR="000A7D5D" w:rsidRPr="0090794D" w:rsidRDefault="000A7D5D">
    <w:pPr>
      <w:pStyle w:val="Footer"/>
      <w:rPr>
        <w:rFonts w:ascii="Verdana" w:hAnsi="Verdana"/>
        <w:i/>
        <w:sz w:val="16"/>
      </w:rPr>
    </w:pPr>
    <w:r w:rsidRPr="0090794D">
      <w:rPr>
        <w:rFonts w:ascii="Verdana" w:hAnsi="Verdana"/>
        <w:i/>
        <w:sz w:val="16"/>
      </w:rPr>
      <w:t xml:space="preserve">Capgemini Press Release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42D9" w14:textId="77777777" w:rsidR="006B1FB1" w:rsidRDefault="006B1FB1">
      <w:r>
        <w:separator/>
      </w:r>
    </w:p>
  </w:footnote>
  <w:footnote w:type="continuationSeparator" w:id="0">
    <w:p w14:paraId="5AFA3A3A" w14:textId="77777777" w:rsidR="006B1FB1" w:rsidRDefault="006B1FB1">
      <w:r>
        <w:continuationSeparator/>
      </w:r>
    </w:p>
  </w:footnote>
  <w:footnote w:type="continuationNotice" w:id="1">
    <w:p w14:paraId="16E7DB63" w14:textId="77777777" w:rsidR="006B1FB1" w:rsidRDefault="006B1FB1"/>
  </w:footnote>
  <w:footnote w:id="2">
    <w:p w14:paraId="02E6A9B4" w14:textId="48C0B632" w:rsidR="000A7D5D" w:rsidRPr="00172CEA" w:rsidRDefault="000A7D5D">
      <w:pPr>
        <w:pStyle w:val="FootnoteText"/>
      </w:pPr>
      <w:bookmarkStart w:id="0" w:name="_Hlk52434415"/>
      <w:bookmarkStart w:id="1" w:name="_GoBack"/>
      <w:r w:rsidRPr="00706EA3">
        <w:rPr>
          <w:rStyle w:val="FootnoteReference"/>
          <w:lang w:val="de-DE"/>
        </w:rPr>
        <w:footnoteRef/>
      </w:r>
      <w:r w:rsidRPr="00172CEA">
        <w:t xml:space="preserve"> </w:t>
      </w:r>
      <w:r w:rsidRPr="00172CEA">
        <w:rPr>
          <w:rFonts w:asciiTheme="majorHAnsi" w:hAnsiTheme="majorHAnsi"/>
          <w:sz w:val="14"/>
          <w:szCs w:val="14"/>
        </w:rPr>
        <w:t xml:space="preserve">Europäische Kommission, </w:t>
      </w:r>
      <w:r w:rsidRPr="00706EA3">
        <w:rPr>
          <w:rFonts w:asciiTheme="majorHAnsi" w:hAnsiTheme="majorHAnsi"/>
          <w:sz w:val="14"/>
          <w:szCs w:val="14"/>
        </w:rPr>
        <w:t>„</w:t>
      </w:r>
      <w:r w:rsidRPr="00172CEA">
        <w:rPr>
          <w:rFonts w:asciiTheme="majorHAnsi" w:hAnsiTheme="majorHAnsi"/>
          <w:sz w:val="14"/>
          <w:szCs w:val="14"/>
        </w:rPr>
        <w:t>Ethics guidelines for trustworthy AI</w:t>
      </w:r>
      <w:r w:rsidRPr="00706EA3">
        <w:rPr>
          <w:rFonts w:asciiTheme="majorHAnsi" w:hAnsiTheme="majorHAnsi"/>
          <w:sz w:val="14"/>
          <w:szCs w:val="14"/>
        </w:rPr>
        <w:t>”,</w:t>
      </w:r>
      <w:r w:rsidRPr="00172CEA">
        <w:rPr>
          <w:rFonts w:asciiTheme="majorHAnsi" w:hAnsiTheme="majorHAnsi"/>
          <w:sz w:val="14"/>
          <w:szCs w:val="14"/>
        </w:rPr>
        <w:t xml:space="preserve"> April 2019.</w:t>
      </w:r>
      <w:bookmarkEnd w:id="1"/>
    </w:p>
  </w:footnote>
  <w:footnote w:id="3">
    <w:p w14:paraId="209FE295" w14:textId="23DE33E4" w:rsidR="000A7D5D" w:rsidRPr="00172CEA" w:rsidRDefault="000A7D5D">
      <w:pPr>
        <w:pStyle w:val="FootnoteText"/>
      </w:pPr>
      <w:r w:rsidRPr="00706EA3">
        <w:rPr>
          <w:rStyle w:val="FootnoteReference"/>
          <w:lang w:val="de-DE"/>
        </w:rPr>
        <w:footnoteRef/>
      </w:r>
      <w:r w:rsidRPr="00172CEA">
        <w:t xml:space="preserve"> </w:t>
      </w:r>
      <w:r w:rsidRPr="00172CEA">
        <w:rPr>
          <w:rFonts w:asciiTheme="majorHAnsi" w:hAnsiTheme="majorHAnsi"/>
          <w:sz w:val="14"/>
          <w:szCs w:val="14"/>
        </w:rPr>
        <w:t xml:space="preserve">FTC.Gov, </w:t>
      </w:r>
      <w:r w:rsidRPr="00706EA3">
        <w:rPr>
          <w:rFonts w:asciiTheme="majorHAnsi" w:hAnsiTheme="majorHAnsi"/>
          <w:sz w:val="14"/>
          <w:szCs w:val="14"/>
        </w:rPr>
        <w:t>„</w:t>
      </w:r>
      <w:r w:rsidRPr="00172CEA">
        <w:rPr>
          <w:rFonts w:asciiTheme="majorHAnsi" w:hAnsiTheme="majorHAnsi"/>
          <w:sz w:val="14"/>
          <w:szCs w:val="14"/>
        </w:rPr>
        <w:t>Using Artificial Intelligence and Algorithms”, April 2020.</w:t>
      </w:r>
    </w:p>
  </w:footnote>
  <w:footnote w:id="4">
    <w:p w14:paraId="0310BCB6" w14:textId="4BDCF00B" w:rsidR="000A7D5D" w:rsidRPr="001A48AA" w:rsidRDefault="000A7D5D">
      <w:pPr>
        <w:pStyle w:val="FootnoteText"/>
      </w:pPr>
      <w:r w:rsidRPr="00706EA3">
        <w:rPr>
          <w:rStyle w:val="FootnoteReference"/>
          <w:lang w:val="de-DE"/>
        </w:rPr>
        <w:footnoteRef/>
      </w:r>
      <w:r w:rsidRPr="00172CEA">
        <w:t xml:space="preserve"> </w:t>
      </w:r>
      <w:r w:rsidRPr="00172CEA">
        <w:rPr>
          <w:rFonts w:asciiTheme="majorHAnsi" w:hAnsiTheme="majorHAnsi"/>
          <w:sz w:val="14"/>
          <w:szCs w:val="14"/>
        </w:rPr>
        <w:t xml:space="preserve">SSIR, </w:t>
      </w:r>
      <w:r w:rsidRPr="00706EA3">
        <w:rPr>
          <w:rFonts w:asciiTheme="majorHAnsi" w:hAnsiTheme="majorHAnsi"/>
          <w:sz w:val="14"/>
          <w:szCs w:val="14"/>
        </w:rPr>
        <w:t>„</w:t>
      </w:r>
      <w:r w:rsidRPr="00172CEA">
        <w:rPr>
          <w:rFonts w:asciiTheme="majorHAnsi" w:hAnsiTheme="majorHAnsi"/>
          <w:sz w:val="14"/>
          <w:szCs w:val="14"/>
        </w:rPr>
        <w:t>The Problem With COVID-19 Artificial Intelligence Solutions and How to Fix Them”</w:t>
      </w:r>
      <w:r w:rsidRPr="00706EA3">
        <w:rPr>
          <w:rFonts w:asciiTheme="majorHAnsi" w:hAnsiTheme="majorHAnsi"/>
          <w:sz w:val="14"/>
          <w:szCs w:val="14"/>
        </w:rPr>
        <w:t>,</w:t>
      </w:r>
      <w:r w:rsidRPr="00172CEA">
        <w:rPr>
          <w:rFonts w:asciiTheme="majorHAnsi" w:hAnsiTheme="majorHAnsi"/>
          <w:sz w:val="14"/>
          <w:szCs w:val="14"/>
        </w:rPr>
        <w:t xml:space="preserve"> Juni 2020.</w:t>
      </w:r>
    </w:p>
  </w:footnote>
  <w:footnote w:id="5">
    <w:p w14:paraId="49CBB596" w14:textId="6D2E80F3" w:rsidR="000A7D5D" w:rsidRPr="00706EA3" w:rsidRDefault="000A7D5D">
      <w:pPr>
        <w:pStyle w:val="FootnoteText"/>
        <w:rPr>
          <w:lang w:val="de-DE"/>
        </w:rPr>
      </w:pPr>
      <w:r>
        <w:rPr>
          <w:rStyle w:val="FootnoteReference"/>
        </w:rPr>
        <w:footnoteRef/>
      </w:r>
      <w:r w:rsidRPr="00706EA3">
        <w:rPr>
          <w:lang w:val="de-DE"/>
        </w:rPr>
        <w:t xml:space="preserve"> </w:t>
      </w:r>
      <w:r w:rsidRPr="00706EA3">
        <w:rPr>
          <w:rFonts w:asciiTheme="majorHAnsi" w:hAnsiTheme="majorHAnsi"/>
          <w:sz w:val="14"/>
          <w:szCs w:val="14"/>
          <w:lang w:val="de-DE"/>
        </w:rPr>
        <w:t>Die sieben Maßnahmen leiten sich von den sieben Prinzipien für ethische KI</w:t>
      </w:r>
      <w:r>
        <w:rPr>
          <w:rFonts w:asciiTheme="majorHAnsi" w:hAnsiTheme="majorHAnsi"/>
          <w:sz w:val="14"/>
          <w:szCs w:val="14"/>
          <w:lang w:val="de-DE"/>
        </w:rPr>
        <w:t xml:space="preserve"> ab, wie sie von der EU-Kommission definiert wurden.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9AB2" w14:textId="77777777" w:rsidR="000A7D5D" w:rsidRDefault="000A7D5D" w:rsidP="00452FF5">
    <w:pPr>
      <w:pStyle w:val="Header"/>
      <w:jc w:val="right"/>
    </w:pPr>
    <w:r>
      <w:rPr>
        <w:noProof/>
        <w:lang w:val="en-IN" w:eastAsia="en-IN"/>
      </w:rPr>
      <w:drawing>
        <wp:inline distT="0" distB="0" distL="0" distR="0" wp14:anchorId="0FF41CA3" wp14:editId="22FB5D54">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7210" w14:textId="77777777" w:rsidR="000A7D5D" w:rsidRDefault="000A7D5D" w:rsidP="0090794D">
    <w:pPr>
      <w:pStyle w:val="Header"/>
    </w:pPr>
    <w:r>
      <w:rPr>
        <w:noProof/>
        <w:lang w:val="en-IN" w:eastAsia="en-IN"/>
      </w:rPr>
      <w:drawing>
        <wp:inline distT="0" distB="0" distL="0" distR="0" wp14:anchorId="20382E44" wp14:editId="2653BCDF">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43A5B33E" w14:textId="77777777" w:rsidR="000A7D5D" w:rsidRPr="0090794D" w:rsidRDefault="000A7D5D"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14D"/>
    <w:multiLevelType w:val="hybridMultilevel"/>
    <w:tmpl w:val="7F30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3C09"/>
    <w:multiLevelType w:val="hybridMultilevel"/>
    <w:tmpl w:val="CEE47E30"/>
    <w:lvl w:ilvl="0" w:tplc="8AAEC6B6">
      <w:numFmt w:val="bullet"/>
      <w:lvlText w:val="-"/>
      <w:lvlJc w:val="left"/>
      <w:pPr>
        <w:ind w:left="720" w:hanging="360"/>
      </w:pPr>
      <w:rPr>
        <w:rFonts w:ascii="Verdana" w:eastAsia="Times New Roman" w:hAnsi="Verdana"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442CB2"/>
    <w:multiLevelType w:val="hybridMultilevel"/>
    <w:tmpl w:val="D662141C"/>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709EE"/>
    <w:multiLevelType w:val="hybridMultilevel"/>
    <w:tmpl w:val="4B44D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31E292A"/>
    <w:multiLevelType w:val="hybridMultilevel"/>
    <w:tmpl w:val="F45E4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451D04"/>
    <w:multiLevelType w:val="hybridMultilevel"/>
    <w:tmpl w:val="9E64C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C449C4"/>
    <w:multiLevelType w:val="hybridMultilevel"/>
    <w:tmpl w:val="EEE4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1A5F6C"/>
    <w:multiLevelType w:val="hybridMultilevel"/>
    <w:tmpl w:val="5A9A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5055C"/>
    <w:multiLevelType w:val="hybridMultilevel"/>
    <w:tmpl w:val="EF726AC2"/>
    <w:lvl w:ilvl="0" w:tplc="00B6B0F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399B"/>
    <w:rsid w:val="00003E36"/>
    <w:rsid w:val="000065BC"/>
    <w:rsid w:val="0001294E"/>
    <w:rsid w:val="00012A3F"/>
    <w:rsid w:val="00015698"/>
    <w:rsid w:val="000170C6"/>
    <w:rsid w:val="0001794D"/>
    <w:rsid w:val="000219C1"/>
    <w:rsid w:val="00022E2A"/>
    <w:rsid w:val="00037EF2"/>
    <w:rsid w:val="000409E6"/>
    <w:rsid w:val="00040F8B"/>
    <w:rsid w:val="00042EC4"/>
    <w:rsid w:val="000521E8"/>
    <w:rsid w:val="0005604C"/>
    <w:rsid w:val="00067567"/>
    <w:rsid w:val="000713EB"/>
    <w:rsid w:val="00071D52"/>
    <w:rsid w:val="00074D7F"/>
    <w:rsid w:val="0009118C"/>
    <w:rsid w:val="0009189C"/>
    <w:rsid w:val="00092E59"/>
    <w:rsid w:val="00094B9E"/>
    <w:rsid w:val="000A4C79"/>
    <w:rsid w:val="000A64D6"/>
    <w:rsid w:val="000A7D5D"/>
    <w:rsid w:val="000B15B2"/>
    <w:rsid w:val="000B467C"/>
    <w:rsid w:val="000C4DCB"/>
    <w:rsid w:val="000C5067"/>
    <w:rsid w:val="000C6490"/>
    <w:rsid w:val="000D22B8"/>
    <w:rsid w:val="000D2A4A"/>
    <w:rsid w:val="000D3487"/>
    <w:rsid w:val="000D3AAB"/>
    <w:rsid w:val="000D47C4"/>
    <w:rsid w:val="000D51A9"/>
    <w:rsid w:val="000E29F8"/>
    <w:rsid w:val="000E341F"/>
    <w:rsid w:val="000E368A"/>
    <w:rsid w:val="000F08C0"/>
    <w:rsid w:val="000F6B37"/>
    <w:rsid w:val="00101FA4"/>
    <w:rsid w:val="00103EC2"/>
    <w:rsid w:val="0010782E"/>
    <w:rsid w:val="001079F6"/>
    <w:rsid w:val="0011030E"/>
    <w:rsid w:val="00116697"/>
    <w:rsid w:val="001201A9"/>
    <w:rsid w:val="00121186"/>
    <w:rsid w:val="00123BF3"/>
    <w:rsid w:val="00140E0B"/>
    <w:rsid w:val="00150E76"/>
    <w:rsid w:val="0015101F"/>
    <w:rsid w:val="001626B6"/>
    <w:rsid w:val="001657EC"/>
    <w:rsid w:val="0017080B"/>
    <w:rsid w:val="00170A5E"/>
    <w:rsid w:val="00172CEA"/>
    <w:rsid w:val="00172D01"/>
    <w:rsid w:val="0017710C"/>
    <w:rsid w:val="0018088E"/>
    <w:rsid w:val="00181AE1"/>
    <w:rsid w:val="00183BAE"/>
    <w:rsid w:val="00183F26"/>
    <w:rsid w:val="001906B6"/>
    <w:rsid w:val="001A0D31"/>
    <w:rsid w:val="001A1020"/>
    <w:rsid w:val="001A1DEE"/>
    <w:rsid w:val="001A48AA"/>
    <w:rsid w:val="001A4ED4"/>
    <w:rsid w:val="001A7CEC"/>
    <w:rsid w:val="001B44B6"/>
    <w:rsid w:val="001B72DE"/>
    <w:rsid w:val="001C0A2D"/>
    <w:rsid w:val="001C0FBF"/>
    <w:rsid w:val="001C5115"/>
    <w:rsid w:val="001C658B"/>
    <w:rsid w:val="001D5341"/>
    <w:rsid w:val="001E02F7"/>
    <w:rsid w:val="001E6913"/>
    <w:rsid w:val="001E7840"/>
    <w:rsid w:val="001E7929"/>
    <w:rsid w:val="001F77E4"/>
    <w:rsid w:val="002079B0"/>
    <w:rsid w:val="002133C7"/>
    <w:rsid w:val="00215BA1"/>
    <w:rsid w:val="002176AF"/>
    <w:rsid w:val="00220855"/>
    <w:rsid w:val="00220A50"/>
    <w:rsid w:val="00224737"/>
    <w:rsid w:val="00224D36"/>
    <w:rsid w:val="002268C8"/>
    <w:rsid w:val="00235880"/>
    <w:rsid w:val="002412FF"/>
    <w:rsid w:val="002523C6"/>
    <w:rsid w:val="0025323B"/>
    <w:rsid w:val="002568EA"/>
    <w:rsid w:val="00270C0C"/>
    <w:rsid w:val="00272076"/>
    <w:rsid w:val="00274141"/>
    <w:rsid w:val="00284B5A"/>
    <w:rsid w:val="00290FA3"/>
    <w:rsid w:val="002A0DD8"/>
    <w:rsid w:val="002A647D"/>
    <w:rsid w:val="002A7014"/>
    <w:rsid w:val="002A70A9"/>
    <w:rsid w:val="002B143E"/>
    <w:rsid w:val="002C6446"/>
    <w:rsid w:val="002D057F"/>
    <w:rsid w:val="002F35F1"/>
    <w:rsid w:val="003010A6"/>
    <w:rsid w:val="003067D4"/>
    <w:rsid w:val="00306EE6"/>
    <w:rsid w:val="00310A77"/>
    <w:rsid w:val="00314EDB"/>
    <w:rsid w:val="00323B11"/>
    <w:rsid w:val="00333EBE"/>
    <w:rsid w:val="00340243"/>
    <w:rsid w:val="00341318"/>
    <w:rsid w:val="00341968"/>
    <w:rsid w:val="003433A7"/>
    <w:rsid w:val="00357BD3"/>
    <w:rsid w:val="00357C6C"/>
    <w:rsid w:val="00362EBA"/>
    <w:rsid w:val="00374C62"/>
    <w:rsid w:val="003915EB"/>
    <w:rsid w:val="00391A29"/>
    <w:rsid w:val="00391A90"/>
    <w:rsid w:val="00396871"/>
    <w:rsid w:val="00396EF1"/>
    <w:rsid w:val="003A1011"/>
    <w:rsid w:val="003A7E0C"/>
    <w:rsid w:val="003B7323"/>
    <w:rsid w:val="003B7D6B"/>
    <w:rsid w:val="003D4378"/>
    <w:rsid w:val="003D4D56"/>
    <w:rsid w:val="003E78D4"/>
    <w:rsid w:val="003F0FD6"/>
    <w:rsid w:val="003F300D"/>
    <w:rsid w:val="00405C21"/>
    <w:rsid w:val="0041762D"/>
    <w:rsid w:val="004178F0"/>
    <w:rsid w:val="0042524C"/>
    <w:rsid w:val="0044206E"/>
    <w:rsid w:val="00443573"/>
    <w:rsid w:val="00443B21"/>
    <w:rsid w:val="004522F4"/>
    <w:rsid w:val="00452D88"/>
    <w:rsid w:val="00452FF5"/>
    <w:rsid w:val="00454C59"/>
    <w:rsid w:val="00456DEB"/>
    <w:rsid w:val="004709E0"/>
    <w:rsid w:val="00473C41"/>
    <w:rsid w:val="004851AD"/>
    <w:rsid w:val="00486126"/>
    <w:rsid w:val="0048647A"/>
    <w:rsid w:val="00494951"/>
    <w:rsid w:val="00497E73"/>
    <w:rsid w:val="004A2EFE"/>
    <w:rsid w:val="004A3112"/>
    <w:rsid w:val="004A7FA3"/>
    <w:rsid w:val="004B0BC8"/>
    <w:rsid w:val="004B6064"/>
    <w:rsid w:val="004C41BC"/>
    <w:rsid w:val="004C6643"/>
    <w:rsid w:val="004D4ABA"/>
    <w:rsid w:val="004E0333"/>
    <w:rsid w:val="004E2C06"/>
    <w:rsid w:val="004E7AF3"/>
    <w:rsid w:val="004F02D6"/>
    <w:rsid w:val="004F2D5E"/>
    <w:rsid w:val="004F53A3"/>
    <w:rsid w:val="0050346D"/>
    <w:rsid w:val="00504D13"/>
    <w:rsid w:val="005050DE"/>
    <w:rsid w:val="00506036"/>
    <w:rsid w:val="00507C6D"/>
    <w:rsid w:val="005111BC"/>
    <w:rsid w:val="00513975"/>
    <w:rsid w:val="005158B2"/>
    <w:rsid w:val="00523539"/>
    <w:rsid w:val="005263D8"/>
    <w:rsid w:val="00556722"/>
    <w:rsid w:val="00556D28"/>
    <w:rsid w:val="00563CE1"/>
    <w:rsid w:val="00565515"/>
    <w:rsid w:val="00565F21"/>
    <w:rsid w:val="00567072"/>
    <w:rsid w:val="005710AA"/>
    <w:rsid w:val="0057117E"/>
    <w:rsid w:val="00573228"/>
    <w:rsid w:val="00573959"/>
    <w:rsid w:val="00575C1C"/>
    <w:rsid w:val="00582468"/>
    <w:rsid w:val="00592004"/>
    <w:rsid w:val="00593641"/>
    <w:rsid w:val="005959D4"/>
    <w:rsid w:val="005964CF"/>
    <w:rsid w:val="005A4DDE"/>
    <w:rsid w:val="005B2410"/>
    <w:rsid w:val="005B77E3"/>
    <w:rsid w:val="005D3FC0"/>
    <w:rsid w:val="005D5797"/>
    <w:rsid w:val="005D7E5D"/>
    <w:rsid w:val="005E4F6D"/>
    <w:rsid w:val="005E71D6"/>
    <w:rsid w:val="00600B28"/>
    <w:rsid w:val="00604140"/>
    <w:rsid w:val="00613DA1"/>
    <w:rsid w:val="00613ED9"/>
    <w:rsid w:val="00614444"/>
    <w:rsid w:val="006173AC"/>
    <w:rsid w:val="00624A11"/>
    <w:rsid w:val="0063503F"/>
    <w:rsid w:val="0063512F"/>
    <w:rsid w:val="006453CD"/>
    <w:rsid w:val="00645C43"/>
    <w:rsid w:val="00660352"/>
    <w:rsid w:val="006671B5"/>
    <w:rsid w:val="00670345"/>
    <w:rsid w:val="0067349C"/>
    <w:rsid w:val="006738A3"/>
    <w:rsid w:val="006821F1"/>
    <w:rsid w:val="006827A1"/>
    <w:rsid w:val="006828CE"/>
    <w:rsid w:val="0069101A"/>
    <w:rsid w:val="00696768"/>
    <w:rsid w:val="006A2E5D"/>
    <w:rsid w:val="006B1FB1"/>
    <w:rsid w:val="006B37B8"/>
    <w:rsid w:val="006B42D6"/>
    <w:rsid w:val="006B52BA"/>
    <w:rsid w:val="006B7C59"/>
    <w:rsid w:val="006C2EF2"/>
    <w:rsid w:val="006C72F1"/>
    <w:rsid w:val="006D2D63"/>
    <w:rsid w:val="006E1F3D"/>
    <w:rsid w:val="006E28FF"/>
    <w:rsid w:val="006E3D23"/>
    <w:rsid w:val="006F0F7C"/>
    <w:rsid w:val="006F4B34"/>
    <w:rsid w:val="006F542A"/>
    <w:rsid w:val="006F65DA"/>
    <w:rsid w:val="00706EA3"/>
    <w:rsid w:val="00707A59"/>
    <w:rsid w:val="00720FFD"/>
    <w:rsid w:val="00731FA9"/>
    <w:rsid w:val="00733974"/>
    <w:rsid w:val="007369CD"/>
    <w:rsid w:val="00737E6F"/>
    <w:rsid w:val="00745D06"/>
    <w:rsid w:val="007520E3"/>
    <w:rsid w:val="00754DA0"/>
    <w:rsid w:val="00755537"/>
    <w:rsid w:val="00755A5D"/>
    <w:rsid w:val="0075736F"/>
    <w:rsid w:val="0077250E"/>
    <w:rsid w:val="0077306B"/>
    <w:rsid w:val="00773373"/>
    <w:rsid w:val="0077382A"/>
    <w:rsid w:val="00773A5C"/>
    <w:rsid w:val="0078226E"/>
    <w:rsid w:val="00785612"/>
    <w:rsid w:val="00786912"/>
    <w:rsid w:val="0078790D"/>
    <w:rsid w:val="0079388E"/>
    <w:rsid w:val="0079447D"/>
    <w:rsid w:val="007962A0"/>
    <w:rsid w:val="007B7E8A"/>
    <w:rsid w:val="007C04FE"/>
    <w:rsid w:val="007C5127"/>
    <w:rsid w:val="007C5E93"/>
    <w:rsid w:val="007D30F3"/>
    <w:rsid w:val="007D31A6"/>
    <w:rsid w:val="007D3DBB"/>
    <w:rsid w:val="007D5EE0"/>
    <w:rsid w:val="007D7539"/>
    <w:rsid w:val="007E01F3"/>
    <w:rsid w:val="007E60EF"/>
    <w:rsid w:val="007F73C4"/>
    <w:rsid w:val="007F7910"/>
    <w:rsid w:val="00806D1F"/>
    <w:rsid w:val="00825373"/>
    <w:rsid w:val="00826EF3"/>
    <w:rsid w:val="008350E4"/>
    <w:rsid w:val="00836B90"/>
    <w:rsid w:val="00844848"/>
    <w:rsid w:val="00845C56"/>
    <w:rsid w:val="00846043"/>
    <w:rsid w:val="00861561"/>
    <w:rsid w:val="008639BB"/>
    <w:rsid w:val="008669E4"/>
    <w:rsid w:val="00867FA8"/>
    <w:rsid w:val="008741C5"/>
    <w:rsid w:val="0087771C"/>
    <w:rsid w:val="008778AE"/>
    <w:rsid w:val="00881881"/>
    <w:rsid w:val="00882E2A"/>
    <w:rsid w:val="00883A21"/>
    <w:rsid w:val="00892A36"/>
    <w:rsid w:val="008A4EB7"/>
    <w:rsid w:val="008A5311"/>
    <w:rsid w:val="008A57B2"/>
    <w:rsid w:val="008A6E51"/>
    <w:rsid w:val="008B1640"/>
    <w:rsid w:val="008B21A3"/>
    <w:rsid w:val="008C781D"/>
    <w:rsid w:val="008D670E"/>
    <w:rsid w:val="008E091F"/>
    <w:rsid w:val="008E2537"/>
    <w:rsid w:val="008E4104"/>
    <w:rsid w:val="008F4B2A"/>
    <w:rsid w:val="009022F8"/>
    <w:rsid w:val="0090586C"/>
    <w:rsid w:val="0090794D"/>
    <w:rsid w:val="00914F6F"/>
    <w:rsid w:val="0091691D"/>
    <w:rsid w:val="00922C13"/>
    <w:rsid w:val="00933EEE"/>
    <w:rsid w:val="009354A0"/>
    <w:rsid w:val="0093785F"/>
    <w:rsid w:val="00943515"/>
    <w:rsid w:val="00946FA2"/>
    <w:rsid w:val="00952FD5"/>
    <w:rsid w:val="00960086"/>
    <w:rsid w:val="00960C1C"/>
    <w:rsid w:val="00966BBB"/>
    <w:rsid w:val="009676ED"/>
    <w:rsid w:val="00967966"/>
    <w:rsid w:val="00972B92"/>
    <w:rsid w:val="00973558"/>
    <w:rsid w:val="009845E8"/>
    <w:rsid w:val="00984F89"/>
    <w:rsid w:val="00990708"/>
    <w:rsid w:val="00991214"/>
    <w:rsid w:val="00992C07"/>
    <w:rsid w:val="00995929"/>
    <w:rsid w:val="00997E39"/>
    <w:rsid w:val="009A35A0"/>
    <w:rsid w:val="009B5C59"/>
    <w:rsid w:val="009B65A1"/>
    <w:rsid w:val="009B7252"/>
    <w:rsid w:val="009B79D2"/>
    <w:rsid w:val="009C0322"/>
    <w:rsid w:val="009C433E"/>
    <w:rsid w:val="009C4DE9"/>
    <w:rsid w:val="009C53E3"/>
    <w:rsid w:val="009D2828"/>
    <w:rsid w:val="009D531F"/>
    <w:rsid w:val="009E0485"/>
    <w:rsid w:val="009E5388"/>
    <w:rsid w:val="009F302A"/>
    <w:rsid w:val="009F3123"/>
    <w:rsid w:val="009F7A42"/>
    <w:rsid w:val="00A02C99"/>
    <w:rsid w:val="00A03C0C"/>
    <w:rsid w:val="00A0587F"/>
    <w:rsid w:val="00A06138"/>
    <w:rsid w:val="00A07DDE"/>
    <w:rsid w:val="00A11E26"/>
    <w:rsid w:val="00A16D47"/>
    <w:rsid w:val="00A22400"/>
    <w:rsid w:val="00A2399C"/>
    <w:rsid w:val="00A257A5"/>
    <w:rsid w:val="00A3152C"/>
    <w:rsid w:val="00A32961"/>
    <w:rsid w:val="00A34CE0"/>
    <w:rsid w:val="00A352E0"/>
    <w:rsid w:val="00A35EF1"/>
    <w:rsid w:val="00A632EF"/>
    <w:rsid w:val="00A64245"/>
    <w:rsid w:val="00A661B8"/>
    <w:rsid w:val="00A707EF"/>
    <w:rsid w:val="00A82D05"/>
    <w:rsid w:val="00A833FE"/>
    <w:rsid w:val="00A9577E"/>
    <w:rsid w:val="00A97724"/>
    <w:rsid w:val="00A97FF8"/>
    <w:rsid w:val="00AA2116"/>
    <w:rsid w:val="00AB42F1"/>
    <w:rsid w:val="00AB592E"/>
    <w:rsid w:val="00AB5EDA"/>
    <w:rsid w:val="00AC45DB"/>
    <w:rsid w:val="00AC717A"/>
    <w:rsid w:val="00AD15F0"/>
    <w:rsid w:val="00AD405A"/>
    <w:rsid w:val="00AE29B3"/>
    <w:rsid w:val="00AE41B5"/>
    <w:rsid w:val="00AE6935"/>
    <w:rsid w:val="00AF0F1F"/>
    <w:rsid w:val="00AF1350"/>
    <w:rsid w:val="00B01030"/>
    <w:rsid w:val="00B01D11"/>
    <w:rsid w:val="00B03D3B"/>
    <w:rsid w:val="00B04194"/>
    <w:rsid w:val="00B07A24"/>
    <w:rsid w:val="00B2624E"/>
    <w:rsid w:val="00B30478"/>
    <w:rsid w:val="00B32BE7"/>
    <w:rsid w:val="00B362DD"/>
    <w:rsid w:val="00B376DC"/>
    <w:rsid w:val="00B37E47"/>
    <w:rsid w:val="00B41885"/>
    <w:rsid w:val="00B43E54"/>
    <w:rsid w:val="00B44DDC"/>
    <w:rsid w:val="00B5182B"/>
    <w:rsid w:val="00B537A5"/>
    <w:rsid w:val="00B54826"/>
    <w:rsid w:val="00B61D35"/>
    <w:rsid w:val="00B804C1"/>
    <w:rsid w:val="00B8341C"/>
    <w:rsid w:val="00BA76D9"/>
    <w:rsid w:val="00BC0C86"/>
    <w:rsid w:val="00BC338C"/>
    <w:rsid w:val="00BC47EE"/>
    <w:rsid w:val="00BD0173"/>
    <w:rsid w:val="00BD0199"/>
    <w:rsid w:val="00BD1B57"/>
    <w:rsid w:val="00BD2CBA"/>
    <w:rsid w:val="00BD5892"/>
    <w:rsid w:val="00BE3AFC"/>
    <w:rsid w:val="00BF1E9D"/>
    <w:rsid w:val="00C05C7E"/>
    <w:rsid w:val="00C07B65"/>
    <w:rsid w:val="00C121B0"/>
    <w:rsid w:val="00C141B1"/>
    <w:rsid w:val="00C16FA3"/>
    <w:rsid w:val="00C20B79"/>
    <w:rsid w:val="00C2457D"/>
    <w:rsid w:val="00C2740F"/>
    <w:rsid w:val="00C3011D"/>
    <w:rsid w:val="00C3109F"/>
    <w:rsid w:val="00C32D09"/>
    <w:rsid w:val="00C40F5F"/>
    <w:rsid w:val="00C438C4"/>
    <w:rsid w:val="00C4430F"/>
    <w:rsid w:val="00C44C36"/>
    <w:rsid w:val="00C508EE"/>
    <w:rsid w:val="00C5214F"/>
    <w:rsid w:val="00C565C5"/>
    <w:rsid w:val="00C62855"/>
    <w:rsid w:val="00C63758"/>
    <w:rsid w:val="00C6421F"/>
    <w:rsid w:val="00C77925"/>
    <w:rsid w:val="00C808C4"/>
    <w:rsid w:val="00C8265D"/>
    <w:rsid w:val="00C83D4F"/>
    <w:rsid w:val="00C85FF8"/>
    <w:rsid w:val="00C879D1"/>
    <w:rsid w:val="00C949F1"/>
    <w:rsid w:val="00CA1985"/>
    <w:rsid w:val="00CA7A1D"/>
    <w:rsid w:val="00CB2EBA"/>
    <w:rsid w:val="00CC30B5"/>
    <w:rsid w:val="00CD1844"/>
    <w:rsid w:val="00CE048C"/>
    <w:rsid w:val="00CE2EE3"/>
    <w:rsid w:val="00CE3275"/>
    <w:rsid w:val="00CF2582"/>
    <w:rsid w:val="00D00FE5"/>
    <w:rsid w:val="00D03F11"/>
    <w:rsid w:val="00D04A43"/>
    <w:rsid w:val="00D11C46"/>
    <w:rsid w:val="00D124EC"/>
    <w:rsid w:val="00D1617A"/>
    <w:rsid w:val="00D16FE8"/>
    <w:rsid w:val="00D2004D"/>
    <w:rsid w:val="00D21D49"/>
    <w:rsid w:val="00D230C3"/>
    <w:rsid w:val="00D234DD"/>
    <w:rsid w:val="00D2764F"/>
    <w:rsid w:val="00D30463"/>
    <w:rsid w:val="00D53410"/>
    <w:rsid w:val="00D53F51"/>
    <w:rsid w:val="00D62787"/>
    <w:rsid w:val="00D636B4"/>
    <w:rsid w:val="00D83C66"/>
    <w:rsid w:val="00D85989"/>
    <w:rsid w:val="00DA7A51"/>
    <w:rsid w:val="00DB01D1"/>
    <w:rsid w:val="00DB4F52"/>
    <w:rsid w:val="00DB5317"/>
    <w:rsid w:val="00DC08A1"/>
    <w:rsid w:val="00DD2C21"/>
    <w:rsid w:val="00DD58B6"/>
    <w:rsid w:val="00DE085C"/>
    <w:rsid w:val="00DE4C8C"/>
    <w:rsid w:val="00DE667E"/>
    <w:rsid w:val="00DF413F"/>
    <w:rsid w:val="00DF4A47"/>
    <w:rsid w:val="00DF4D89"/>
    <w:rsid w:val="00E03500"/>
    <w:rsid w:val="00E06160"/>
    <w:rsid w:val="00E12C25"/>
    <w:rsid w:val="00E152D9"/>
    <w:rsid w:val="00E2426E"/>
    <w:rsid w:val="00E25C94"/>
    <w:rsid w:val="00E31ECE"/>
    <w:rsid w:val="00E3663C"/>
    <w:rsid w:val="00E454F7"/>
    <w:rsid w:val="00E4675B"/>
    <w:rsid w:val="00E54FC3"/>
    <w:rsid w:val="00E560A6"/>
    <w:rsid w:val="00E57AFA"/>
    <w:rsid w:val="00E603AA"/>
    <w:rsid w:val="00E63276"/>
    <w:rsid w:val="00E634BC"/>
    <w:rsid w:val="00E9756F"/>
    <w:rsid w:val="00EA6387"/>
    <w:rsid w:val="00ED01F5"/>
    <w:rsid w:val="00ED753D"/>
    <w:rsid w:val="00EE549C"/>
    <w:rsid w:val="00EE7EE3"/>
    <w:rsid w:val="00EF2FD5"/>
    <w:rsid w:val="00EF6DE6"/>
    <w:rsid w:val="00F03775"/>
    <w:rsid w:val="00F0437B"/>
    <w:rsid w:val="00F0516C"/>
    <w:rsid w:val="00F12072"/>
    <w:rsid w:val="00F121CC"/>
    <w:rsid w:val="00F162A1"/>
    <w:rsid w:val="00F268DB"/>
    <w:rsid w:val="00F404C1"/>
    <w:rsid w:val="00F41B49"/>
    <w:rsid w:val="00F42468"/>
    <w:rsid w:val="00F51BD7"/>
    <w:rsid w:val="00F6700E"/>
    <w:rsid w:val="00F6754C"/>
    <w:rsid w:val="00F77E72"/>
    <w:rsid w:val="00F81D37"/>
    <w:rsid w:val="00F83584"/>
    <w:rsid w:val="00FA2514"/>
    <w:rsid w:val="00FA2C83"/>
    <w:rsid w:val="00FC6C6E"/>
    <w:rsid w:val="00FC799B"/>
    <w:rsid w:val="00FD20EE"/>
    <w:rsid w:val="00FD5B7E"/>
    <w:rsid w:val="00FF2E8A"/>
    <w:rsid w:val="00FF3012"/>
    <w:rsid w:val="00FF41DF"/>
    <w:rsid w:val="00FF476C"/>
    <w:rsid w:val="00FF73B5"/>
    <w:rsid w:val="00FF752F"/>
    <w:rsid w:val="00FF7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433419"/>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C86"/>
  </w:style>
  <w:style w:type="paragraph" w:styleId="Heading1">
    <w:name w:val="heading 1"/>
    <w:basedOn w:val="Normal"/>
    <w:next w:val="Normal"/>
    <w:link w:val="Heading1Char"/>
    <w:qFormat/>
    <w:rsid w:val="00786912"/>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link w:val="FooterChar"/>
    <w:uiPriority w:val="99"/>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customStyle="1" w:styleId="Normal1">
    <w:name w:val="Normal1"/>
    <w:rsid w:val="00BA76D9"/>
    <w:rPr>
      <w:rFonts w:ascii="Cambria" w:eastAsia="Cambria" w:hAnsi="Cambria" w:cs="Cambria"/>
      <w:sz w:val="24"/>
      <w:szCs w:val="24"/>
    </w:rPr>
  </w:style>
  <w:style w:type="character" w:customStyle="1" w:styleId="UnresolvedMention1">
    <w:name w:val="Unresolved Mention1"/>
    <w:basedOn w:val="DefaultParagraphFont"/>
    <w:uiPriority w:val="99"/>
    <w:semiHidden/>
    <w:unhideWhenUsed/>
    <w:rsid w:val="00EE549C"/>
    <w:rPr>
      <w:color w:val="605E5C"/>
      <w:shd w:val="clear" w:color="auto" w:fill="E1DFDD"/>
    </w:rPr>
  </w:style>
  <w:style w:type="character" w:styleId="CommentReference">
    <w:name w:val="annotation reference"/>
    <w:basedOn w:val="DefaultParagraphFont"/>
    <w:semiHidden/>
    <w:unhideWhenUsed/>
    <w:rsid w:val="00CA1985"/>
    <w:rPr>
      <w:sz w:val="16"/>
      <w:szCs w:val="16"/>
    </w:rPr>
  </w:style>
  <w:style w:type="paragraph" w:styleId="CommentText">
    <w:name w:val="annotation text"/>
    <w:basedOn w:val="Normal"/>
    <w:link w:val="CommentTextChar"/>
    <w:semiHidden/>
    <w:unhideWhenUsed/>
    <w:rsid w:val="00CA1985"/>
  </w:style>
  <w:style w:type="character" w:customStyle="1" w:styleId="CommentTextChar">
    <w:name w:val="Comment Text Char"/>
    <w:basedOn w:val="DefaultParagraphFont"/>
    <w:link w:val="CommentText"/>
    <w:semiHidden/>
    <w:rsid w:val="00CA1985"/>
  </w:style>
  <w:style w:type="paragraph" w:styleId="CommentSubject">
    <w:name w:val="annotation subject"/>
    <w:basedOn w:val="CommentText"/>
    <w:next w:val="CommentText"/>
    <w:link w:val="CommentSubjectChar"/>
    <w:semiHidden/>
    <w:unhideWhenUsed/>
    <w:rsid w:val="00CA1985"/>
    <w:rPr>
      <w:b/>
      <w:bCs/>
    </w:rPr>
  </w:style>
  <w:style w:type="character" w:customStyle="1" w:styleId="CommentSubjectChar">
    <w:name w:val="Comment Subject Char"/>
    <w:basedOn w:val="CommentTextChar"/>
    <w:link w:val="CommentSubject"/>
    <w:semiHidden/>
    <w:rsid w:val="00CA1985"/>
    <w:rPr>
      <w:b/>
      <w:bCs/>
    </w:rPr>
  </w:style>
  <w:style w:type="character" w:customStyle="1" w:styleId="FooterChar">
    <w:name w:val="Footer Char"/>
    <w:basedOn w:val="DefaultParagraphFont"/>
    <w:link w:val="Footer"/>
    <w:uiPriority w:val="99"/>
    <w:rsid w:val="007D5EE0"/>
  </w:style>
  <w:style w:type="paragraph" w:styleId="ListParagraph">
    <w:name w:val="List Paragraph"/>
    <w:basedOn w:val="Normal"/>
    <w:uiPriority w:val="34"/>
    <w:qFormat/>
    <w:rsid w:val="00357BD3"/>
    <w:pPr>
      <w:ind w:left="720"/>
      <w:contextualSpacing/>
    </w:pPr>
  </w:style>
  <w:style w:type="character" w:customStyle="1" w:styleId="Heading1Char">
    <w:name w:val="Heading 1 Char"/>
    <w:basedOn w:val="DefaultParagraphFont"/>
    <w:link w:val="Heading1"/>
    <w:rsid w:val="00786912"/>
    <w:rPr>
      <w:rFonts w:asciiTheme="majorHAnsi" w:eastAsiaTheme="majorEastAsia" w:hAnsiTheme="majorHAnsi" w:cstheme="majorBidi"/>
      <w:color w:val="005381" w:themeColor="accent1" w:themeShade="BF"/>
      <w:sz w:val="32"/>
      <w:szCs w:val="32"/>
    </w:rPr>
  </w:style>
  <w:style w:type="character" w:styleId="Strong">
    <w:name w:val="Strong"/>
    <w:basedOn w:val="DefaultParagraphFont"/>
    <w:uiPriority w:val="22"/>
    <w:qFormat/>
    <w:rsid w:val="005964CF"/>
    <w:rPr>
      <w:b/>
      <w:bCs/>
    </w:rPr>
  </w:style>
  <w:style w:type="character" w:styleId="Emphasis">
    <w:name w:val="Emphasis"/>
    <w:basedOn w:val="DefaultParagraphFont"/>
    <w:uiPriority w:val="20"/>
    <w:qFormat/>
    <w:rsid w:val="005964CF"/>
    <w:rPr>
      <w:i/>
      <w:iCs/>
    </w:rPr>
  </w:style>
  <w:style w:type="paragraph" w:customStyle="1" w:styleId="BodyText1">
    <w:name w:val="Body Text1"/>
    <w:qFormat/>
    <w:rsid w:val="003F300D"/>
    <w:pPr>
      <w:widowControl w:val="0"/>
      <w:spacing w:after="120"/>
    </w:pPr>
    <w:rPr>
      <w:rFonts w:ascii="Verdana" w:eastAsia="Arial" w:hAnsi="Verdana"/>
      <w:color w:val="383B3B" w:themeColor="background2" w:themeShade="40"/>
      <w:szCs w:val="22"/>
    </w:rPr>
  </w:style>
  <w:style w:type="paragraph" w:customStyle="1" w:styleId="Default">
    <w:name w:val="Default"/>
    <w:rsid w:val="00B01D11"/>
    <w:pPr>
      <w:autoSpaceDE w:val="0"/>
      <w:autoSpaceDN w:val="0"/>
      <w:adjustRightInd w:val="0"/>
    </w:pPr>
    <w:rPr>
      <w:rFonts w:ascii="Verdana" w:hAnsi="Verdana" w:cs="Verdana"/>
      <w:color w:val="000000"/>
      <w:sz w:val="24"/>
      <w:szCs w:val="24"/>
      <w:lang w:val="en-IN"/>
    </w:rPr>
  </w:style>
  <w:style w:type="character" w:customStyle="1" w:styleId="BodyText2Char">
    <w:name w:val="Body Text 2 Char"/>
    <w:basedOn w:val="DefaultParagraphFont"/>
    <w:link w:val="BodyText2"/>
    <w:rsid w:val="00990708"/>
    <w:rPr>
      <w:b/>
      <w:color w:val="000000"/>
      <w:sz w:val="28"/>
      <w:lang w:val="en-GB"/>
    </w:rPr>
  </w:style>
  <w:style w:type="paragraph" w:styleId="Revision">
    <w:name w:val="Revision"/>
    <w:hidden/>
    <w:uiPriority w:val="99"/>
    <w:semiHidden/>
    <w:rsid w:val="0087771C"/>
  </w:style>
  <w:style w:type="character" w:styleId="UnresolvedMention">
    <w:name w:val="Unresolved Mention"/>
    <w:basedOn w:val="DefaultParagraphFont"/>
    <w:uiPriority w:val="99"/>
    <w:semiHidden/>
    <w:unhideWhenUsed/>
    <w:rsid w:val="00CB2EBA"/>
    <w:rPr>
      <w:color w:val="605E5C"/>
      <w:shd w:val="clear" w:color="auto" w:fill="E1DFDD"/>
    </w:rPr>
  </w:style>
  <w:style w:type="character" w:styleId="FollowedHyperlink">
    <w:name w:val="FollowedHyperlink"/>
    <w:basedOn w:val="DefaultParagraphFont"/>
    <w:semiHidden/>
    <w:unhideWhenUsed/>
    <w:rsid w:val="008A57B2"/>
    <w:rPr>
      <w:color w:val="E6E7E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269632432">
      <w:bodyDiv w:val="1"/>
      <w:marLeft w:val="0"/>
      <w:marRight w:val="0"/>
      <w:marTop w:val="0"/>
      <w:marBottom w:val="0"/>
      <w:divBdr>
        <w:top w:val="none" w:sz="0" w:space="0" w:color="auto"/>
        <w:left w:val="none" w:sz="0" w:space="0" w:color="auto"/>
        <w:bottom w:val="none" w:sz="0" w:space="0" w:color="auto"/>
        <w:right w:val="none" w:sz="0" w:space="0" w:color="auto"/>
      </w:divBdr>
    </w:div>
    <w:div w:id="521212450">
      <w:bodyDiv w:val="1"/>
      <w:marLeft w:val="0"/>
      <w:marRight w:val="0"/>
      <w:marTop w:val="0"/>
      <w:marBottom w:val="0"/>
      <w:divBdr>
        <w:top w:val="none" w:sz="0" w:space="0" w:color="auto"/>
        <w:left w:val="none" w:sz="0" w:space="0" w:color="auto"/>
        <w:bottom w:val="none" w:sz="0" w:space="0" w:color="auto"/>
        <w:right w:val="none" w:sz="0" w:space="0" w:color="auto"/>
      </w:divBdr>
    </w:div>
    <w:div w:id="872159039">
      <w:bodyDiv w:val="1"/>
      <w:marLeft w:val="0"/>
      <w:marRight w:val="0"/>
      <w:marTop w:val="0"/>
      <w:marBottom w:val="0"/>
      <w:divBdr>
        <w:top w:val="none" w:sz="0" w:space="0" w:color="auto"/>
        <w:left w:val="none" w:sz="0" w:space="0" w:color="auto"/>
        <w:bottom w:val="none" w:sz="0" w:space="0" w:color="auto"/>
        <w:right w:val="none" w:sz="0" w:space="0" w:color="auto"/>
      </w:divBdr>
    </w:div>
    <w:div w:id="1078792409">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77751103">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witter.com/CapgeminiDE"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aniel.hardt@capgemini.co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capgemini.com/de"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capgemini.com/de-de/news/ki-ethik-ai-vertrauen-studie"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apgemini.com/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64C6BCE78684D8819BE6BB777608B" ma:contentTypeVersion="13" ma:contentTypeDescription="Create a new document." ma:contentTypeScope="" ma:versionID="99fa03cb1fca4115be5551c6128b4804">
  <xsd:schema xmlns:xsd="http://www.w3.org/2001/XMLSchema" xmlns:xs="http://www.w3.org/2001/XMLSchema" xmlns:p="http://schemas.microsoft.com/office/2006/metadata/properties" xmlns:ns3="5825c86c-975c-4812-9046-dc620e675392" xmlns:ns4="5b92dc99-bd91-4ee2-a563-08bb88a745f8" targetNamespace="http://schemas.microsoft.com/office/2006/metadata/properties" ma:root="true" ma:fieldsID="6d7e3cc61b29a377d863454d06184c80" ns3:_="" ns4:_="">
    <xsd:import namespace="5825c86c-975c-4812-9046-dc620e675392"/>
    <xsd:import namespace="5b92dc99-bd91-4ee2-a563-08bb88a745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5c86c-975c-4812-9046-dc620e675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2dc99-bd91-4ee2-a563-08bb88a745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A264-01F9-45F0-ABBA-BE5DA8759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5c86c-975c-4812-9046-dc620e675392"/>
    <ds:schemaRef ds:uri="5b92dc99-bd91-4ee2-a563-08bb88a74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A1467-2361-4253-8F17-3177329EFEBD}">
  <ds:schemaRefs>
    <ds:schemaRef ds:uri="http://schemas.microsoft.com/sharepoint/v3/contenttype/forms"/>
  </ds:schemaRefs>
</ds:datastoreItem>
</file>

<file path=customXml/itemProps3.xml><?xml version="1.0" encoding="utf-8"?>
<ds:datastoreItem xmlns:ds="http://schemas.openxmlformats.org/officeDocument/2006/customXml" ds:itemID="{188756D0-1F47-4AF5-9994-7D5128A6C4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1977C-87B3-42A6-BD85-0402FF9C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9931</Characters>
  <Application>Microsoft Office Word</Application>
  <DocSecurity>0</DocSecurity>
  <Lines>82</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Template</vt:lpstr>
      <vt:lpstr>Press Release Template</vt:lpstr>
    </vt:vector>
  </TitlesOfParts>
  <Company>Capgemini</Company>
  <LinksUpToDate>false</LinksUpToDate>
  <CharactersWithSpaces>11298</CharactersWithSpaces>
  <SharedDoc>false</SharedDoc>
  <HLinks>
    <vt:vector size="12" baseType="variant">
      <vt:variant>
        <vt:i4>5439508</vt:i4>
      </vt:variant>
      <vt:variant>
        <vt:i4>3</vt:i4>
      </vt:variant>
      <vt:variant>
        <vt:i4>0</vt:i4>
      </vt:variant>
      <vt:variant>
        <vt:i4>5</vt:i4>
      </vt:variant>
      <vt:variant>
        <vt:lpwstr>http://www.capgemini.com/</vt:lpwstr>
      </vt:variant>
      <vt:variant>
        <vt:lpwstr/>
      </vt:variant>
      <vt:variant>
        <vt:i4>2031715</vt:i4>
      </vt:variant>
      <vt:variant>
        <vt:i4>0</vt:i4>
      </vt:variant>
      <vt:variant>
        <vt:i4>0</vt:i4>
      </vt:variant>
      <vt:variant>
        <vt:i4>5</vt:i4>
      </vt:variant>
      <vt:variant>
        <vt:lpwstr>mailto:Michele.MooreDuhen@capgemini.com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Hardt, Daniel</cp:lastModifiedBy>
  <cp:revision>10</cp:revision>
  <cp:lastPrinted>2017-10-25T12:52:00Z</cp:lastPrinted>
  <dcterms:created xsi:type="dcterms:W3CDTF">2020-09-30T09:28:00Z</dcterms:created>
  <dcterms:modified xsi:type="dcterms:W3CDTF">2020-10-01T06:48:00Z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0x010100B6A64C6BCE78684D8819BE6BB777608B</vt:lpwstr>
  </property>
</Properties>
</file>